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E9D1A" w14:textId="77777777" w:rsidR="002F3FC5" w:rsidRPr="00AE1AB8" w:rsidRDefault="00D70A04" w:rsidP="00DA5D55">
      <w:pPr>
        <w:pStyle w:val="NoSpacing"/>
        <w:jc w:val="center"/>
      </w:pPr>
      <w:r>
        <w:rPr>
          <w:noProof/>
        </w:rPr>
        <w:drawing>
          <wp:anchor distT="0" distB="0" distL="114300" distR="114300" simplePos="0" relativeHeight="251657728" behindDoc="1" locked="0" layoutInCell="1" allowOverlap="1" wp14:anchorId="0324154F" wp14:editId="1A5230A6">
            <wp:simplePos x="0" y="0"/>
            <wp:positionH relativeFrom="margin">
              <wp:align>left</wp:align>
            </wp:positionH>
            <wp:positionV relativeFrom="paragraph">
              <wp:posOffset>0</wp:posOffset>
            </wp:positionV>
            <wp:extent cx="1135380" cy="818515"/>
            <wp:effectExtent l="0" t="0" r="7620" b="635"/>
            <wp:wrapTight wrapText="bothSides">
              <wp:wrapPolygon edited="0">
                <wp:start x="0" y="0"/>
                <wp:lineTo x="0" y="21114"/>
                <wp:lineTo x="21383" y="21114"/>
                <wp:lineTo x="21383" y="0"/>
                <wp:lineTo x="0" y="0"/>
              </wp:wrapPolygon>
            </wp:wrapTight>
            <wp:docPr id="2" name="Picture 0" descr="SDASFAA2 12-20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DASFAA2 12-2003.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5380" cy="818515"/>
                    </a:xfrm>
                    <a:prstGeom prst="rect">
                      <a:avLst/>
                    </a:prstGeom>
                    <a:noFill/>
                    <a:ln>
                      <a:noFill/>
                    </a:ln>
                  </pic:spPr>
                </pic:pic>
              </a:graphicData>
            </a:graphic>
            <wp14:sizeRelH relativeFrom="page">
              <wp14:pctWidth>0</wp14:pctWidth>
            </wp14:sizeRelH>
            <wp14:sizeRelV relativeFrom="page">
              <wp14:pctHeight>0</wp14:pctHeight>
            </wp14:sizeRelV>
          </wp:anchor>
        </w:drawing>
      </w:r>
      <w:r w:rsidR="00A25263" w:rsidRPr="00AE1AB8">
        <w:t>SDASFAA EXECUTIVE COUNCIL MEETING</w:t>
      </w:r>
      <w:r w:rsidR="006F6B59">
        <w:t xml:space="preserve"> AGENDA</w:t>
      </w:r>
    </w:p>
    <w:p w14:paraId="632DF8FC" w14:textId="55FC9912" w:rsidR="00A25263" w:rsidRDefault="004720A7" w:rsidP="00993D53">
      <w:pPr>
        <w:ind w:left="3060" w:right="1350"/>
        <w:jc w:val="center"/>
        <w:rPr>
          <w:rFonts w:ascii="Arial" w:hAnsi="Arial" w:cs="Arial"/>
          <w:sz w:val="20"/>
          <w:szCs w:val="20"/>
        </w:rPr>
      </w:pPr>
      <w:r>
        <w:rPr>
          <w:rFonts w:ascii="Arial" w:hAnsi="Arial" w:cs="Arial"/>
          <w:sz w:val="20"/>
          <w:szCs w:val="20"/>
        </w:rPr>
        <w:t>July 30, 2026</w:t>
      </w:r>
      <w:r w:rsidR="00870019">
        <w:rPr>
          <w:rFonts w:ascii="Arial" w:hAnsi="Arial" w:cs="Arial"/>
          <w:sz w:val="20"/>
          <w:szCs w:val="20"/>
        </w:rPr>
        <w:t xml:space="preserve"> </w:t>
      </w:r>
      <w:r w:rsidR="00A22FCD" w:rsidRPr="0059459F">
        <w:rPr>
          <w:rFonts w:ascii="Arial" w:hAnsi="Arial" w:cs="Arial"/>
          <w:sz w:val="20"/>
          <w:szCs w:val="20"/>
        </w:rPr>
        <w:t>–</w:t>
      </w:r>
      <w:r w:rsidR="002406EC" w:rsidRPr="0059459F">
        <w:rPr>
          <w:rFonts w:ascii="Arial" w:hAnsi="Arial" w:cs="Arial"/>
          <w:sz w:val="20"/>
          <w:szCs w:val="20"/>
        </w:rPr>
        <w:t xml:space="preserve"> </w:t>
      </w:r>
      <w:r>
        <w:rPr>
          <w:rFonts w:ascii="Arial" w:hAnsi="Arial" w:cs="Arial"/>
          <w:sz w:val="20"/>
          <w:szCs w:val="20"/>
        </w:rPr>
        <w:t>2 pm</w:t>
      </w:r>
      <w:r w:rsidR="00D422F0">
        <w:rPr>
          <w:rFonts w:ascii="Arial" w:hAnsi="Arial" w:cs="Arial"/>
          <w:sz w:val="20"/>
          <w:szCs w:val="20"/>
        </w:rPr>
        <w:t xml:space="preserve"> </w:t>
      </w:r>
      <w:r w:rsidR="00870019">
        <w:rPr>
          <w:rFonts w:ascii="Arial" w:hAnsi="Arial" w:cs="Arial"/>
          <w:sz w:val="20"/>
          <w:szCs w:val="20"/>
        </w:rPr>
        <w:t>MST/</w:t>
      </w:r>
      <w:r>
        <w:rPr>
          <w:rFonts w:ascii="Arial" w:hAnsi="Arial" w:cs="Arial"/>
          <w:sz w:val="20"/>
          <w:szCs w:val="20"/>
        </w:rPr>
        <w:t>3 pm</w:t>
      </w:r>
      <w:r w:rsidR="00870019">
        <w:rPr>
          <w:rFonts w:ascii="Arial" w:hAnsi="Arial" w:cs="Arial"/>
          <w:sz w:val="20"/>
          <w:szCs w:val="20"/>
        </w:rPr>
        <w:t xml:space="preserve"> CST</w:t>
      </w:r>
    </w:p>
    <w:p w14:paraId="5011DD13" w14:textId="56893994" w:rsidR="0080423B" w:rsidRPr="006F382B" w:rsidRDefault="0080423B" w:rsidP="00993D53">
      <w:pPr>
        <w:ind w:left="3060" w:right="1350"/>
        <w:jc w:val="center"/>
        <w:rPr>
          <w:rFonts w:ascii="Arial" w:hAnsi="Arial" w:cs="Arial"/>
          <w:sz w:val="20"/>
          <w:szCs w:val="20"/>
          <w:highlight w:val="yellow"/>
        </w:rPr>
      </w:pPr>
      <w:r>
        <w:rPr>
          <w:rFonts w:ascii="Arial" w:hAnsi="Arial" w:cs="Arial"/>
          <w:sz w:val="20"/>
          <w:szCs w:val="20"/>
        </w:rPr>
        <w:t>via Zoom</w:t>
      </w:r>
    </w:p>
    <w:p w14:paraId="72C27FF5" w14:textId="77777777" w:rsidR="0080423B" w:rsidRDefault="0080423B" w:rsidP="00E30998">
      <w:pPr>
        <w:tabs>
          <w:tab w:val="left" w:pos="360"/>
          <w:tab w:val="right" w:leader="dot" w:pos="9090"/>
        </w:tabs>
        <w:rPr>
          <w:rFonts w:ascii="Arial" w:hAnsi="Arial" w:cs="Arial"/>
          <w:sz w:val="20"/>
          <w:szCs w:val="20"/>
        </w:rPr>
      </w:pPr>
    </w:p>
    <w:p w14:paraId="5BE76FFE" w14:textId="2109099D" w:rsidR="00B85B7A" w:rsidRPr="005F5547" w:rsidRDefault="005F5547" w:rsidP="00E30998">
      <w:pPr>
        <w:tabs>
          <w:tab w:val="left" w:pos="360"/>
          <w:tab w:val="right" w:leader="dot" w:pos="9090"/>
        </w:tabs>
        <w:rPr>
          <w:rFonts w:ascii="Arial" w:hAnsi="Arial" w:cs="Arial"/>
          <w:b/>
          <w:i/>
          <w:sz w:val="20"/>
          <w:szCs w:val="20"/>
        </w:rPr>
      </w:pPr>
      <w:r w:rsidRPr="005F5547">
        <w:rPr>
          <w:rFonts w:ascii="Arial" w:hAnsi="Arial" w:cs="Arial"/>
          <w:b/>
          <w:i/>
          <w:sz w:val="20"/>
          <w:szCs w:val="20"/>
        </w:rPr>
        <w:t>Executive Council Members</w:t>
      </w:r>
    </w:p>
    <w:p w14:paraId="58C03AB7" w14:textId="2F888EC7" w:rsidR="006872BB" w:rsidRPr="00870019" w:rsidRDefault="00AE1AB8" w:rsidP="006872BB">
      <w:pPr>
        <w:tabs>
          <w:tab w:val="left" w:pos="1980"/>
          <w:tab w:val="right" w:leader="dot" w:pos="9180"/>
        </w:tabs>
        <w:rPr>
          <w:rFonts w:ascii="Arial" w:hAnsi="Arial" w:cs="Arial"/>
          <w:sz w:val="16"/>
          <w:szCs w:val="16"/>
        </w:rPr>
      </w:pPr>
      <w:r w:rsidRPr="00870019">
        <w:rPr>
          <w:rFonts w:ascii="Arial" w:hAnsi="Arial" w:cs="Arial"/>
          <w:sz w:val="16"/>
          <w:szCs w:val="16"/>
        </w:rPr>
        <w:tab/>
      </w:r>
      <w:r w:rsidR="00870019" w:rsidRPr="00870019">
        <w:rPr>
          <w:rFonts w:ascii="Arial" w:hAnsi="Arial" w:cs="Arial"/>
          <w:sz w:val="16"/>
          <w:szCs w:val="16"/>
        </w:rPr>
        <w:t>Tirzah Knight (BHSU)</w:t>
      </w:r>
      <w:r w:rsidR="006872BB" w:rsidRPr="00870019">
        <w:rPr>
          <w:rFonts w:ascii="Arial" w:hAnsi="Arial" w:cs="Arial"/>
          <w:sz w:val="16"/>
          <w:szCs w:val="16"/>
        </w:rPr>
        <w:tab/>
        <w:t>President</w:t>
      </w:r>
    </w:p>
    <w:p w14:paraId="61995758" w14:textId="14F38596" w:rsidR="006872BB" w:rsidRDefault="0080423B" w:rsidP="006872BB">
      <w:pPr>
        <w:tabs>
          <w:tab w:val="left" w:pos="1980"/>
          <w:tab w:val="right" w:leader="dot" w:pos="9180"/>
        </w:tabs>
        <w:rPr>
          <w:rFonts w:ascii="Arial" w:hAnsi="Arial" w:cs="Arial"/>
          <w:sz w:val="16"/>
          <w:szCs w:val="16"/>
        </w:rPr>
      </w:pPr>
      <w:r>
        <w:rPr>
          <w:rFonts w:ascii="Arial" w:hAnsi="Arial" w:cs="Arial"/>
          <w:sz w:val="16"/>
          <w:szCs w:val="16"/>
        </w:rPr>
        <w:tab/>
      </w:r>
      <w:r w:rsidR="00870019">
        <w:rPr>
          <w:rFonts w:ascii="Arial" w:hAnsi="Arial" w:cs="Arial"/>
          <w:sz w:val="16"/>
          <w:szCs w:val="16"/>
        </w:rPr>
        <w:t>Kim Nida (SDSMT)</w:t>
      </w:r>
      <w:r w:rsidR="006872BB" w:rsidRPr="00AE1AB8">
        <w:rPr>
          <w:rFonts w:ascii="Arial" w:hAnsi="Arial" w:cs="Arial"/>
          <w:sz w:val="16"/>
          <w:szCs w:val="16"/>
        </w:rPr>
        <w:tab/>
        <w:t>President-Elect</w:t>
      </w:r>
    </w:p>
    <w:p w14:paraId="52B8B524" w14:textId="56B8495C" w:rsidR="006872BB" w:rsidRPr="00AE1AB8" w:rsidRDefault="006872BB" w:rsidP="006872BB">
      <w:pPr>
        <w:tabs>
          <w:tab w:val="left" w:pos="1980"/>
          <w:tab w:val="right" w:leader="dot" w:pos="9180"/>
        </w:tabs>
        <w:rPr>
          <w:rFonts w:ascii="Arial" w:hAnsi="Arial" w:cs="Arial"/>
          <w:sz w:val="16"/>
          <w:szCs w:val="16"/>
        </w:rPr>
      </w:pPr>
      <w:r>
        <w:rPr>
          <w:rFonts w:ascii="Arial" w:hAnsi="Arial" w:cs="Arial"/>
          <w:sz w:val="16"/>
          <w:szCs w:val="16"/>
        </w:rPr>
        <w:tab/>
      </w:r>
      <w:r w:rsidR="00870019">
        <w:rPr>
          <w:rFonts w:ascii="Arial" w:hAnsi="Arial" w:cs="Arial"/>
          <w:sz w:val="16"/>
          <w:szCs w:val="16"/>
        </w:rPr>
        <w:t>Tracey Buisker (SDSU)</w:t>
      </w:r>
      <w:r>
        <w:rPr>
          <w:rFonts w:ascii="Arial" w:hAnsi="Arial" w:cs="Arial"/>
          <w:sz w:val="16"/>
          <w:szCs w:val="16"/>
        </w:rPr>
        <w:tab/>
        <w:t>Past</w:t>
      </w:r>
      <w:r w:rsidR="00F476A4">
        <w:rPr>
          <w:rFonts w:ascii="Arial" w:hAnsi="Arial" w:cs="Arial"/>
          <w:sz w:val="16"/>
          <w:szCs w:val="16"/>
        </w:rPr>
        <w:t xml:space="preserve"> </w:t>
      </w:r>
      <w:r>
        <w:rPr>
          <w:rFonts w:ascii="Arial" w:hAnsi="Arial" w:cs="Arial"/>
          <w:sz w:val="16"/>
          <w:szCs w:val="16"/>
        </w:rPr>
        <w:t>President</w:t>
      </w:r>
    </w:p>
    <w:p w14:paraId="130A0EAE" w14:textId="2F0A5F60" w:rsidR="006872BB" w:rsidRPr="00AE1AB8" w:rsidRDefault="006872BB" w:rsidP="006872BB">
      <w:pPr>
        <w:tabs>
          <w:tab w:val="left" w:pos="1980"/>
          <w:tab w:val="right" w:leader="dot" w:pos="9180"/>
        </w:tabs>
        <w:rPr>
          <w:rFonts w:ascii="Arial" w:hAnsi="Arial" w:cs="Arial"/>
          <w:sz w:val="16"/>
          <w:szCs w:val="16"/>
        </w:rPr>
      </w:pPr>
      <w:r w:rsidRPr="00AE1AB8">
        <w:rPr>
          <w:rFonts w:ascii="Arial" w:hAnsi="Arial" w:cs="Arial"/>
          <w:sz w:val="16"/>
          <w:szCs w:val="16"/>
        </w:rPr>
        <w:tab/>
      </w:r>
      <w:r w:rsidR="00870019">
        <w:rPr>
          <w:rFonts w:ascii="Arial" w:hAnsi="Arial" w:cs="Arial"/>
          <w:sz w:val="16"/>
          <w:szCs w:val="16"/>
        </w:rPr>
        <w:t>Sydney Chapman (SDSU)</w:t>
      </w:r>
      <w:r w:rsidRPr="00AE1AB8">
        <w:rPr>
          <w:rFonts w:ascii="Arial" w:hAnsi="Arial" w:cs="Arial"/>
          <w:sz w:val="16"/>
          <w:szCs w:val="16"/>
        </w:rPr>
        <w:tab/>
        <w:t>Secretary</w:t>
      </w:r>
    </w:p>
    <w:p w14:paraId="43368FC9" w14:textId="1582A7D1" w:rsidR="005D045A" w:rsidRDefault="006872BB" w:rsidP="005D045A">
      <w:pPr>
        <w:tabs>
          <w:tab w:val="left" w:pos="1980"/>
          <w:tab w:val="right" w:leader="dot" w:pos="9180"/>
        </w:tabs>
        <w:rPr>
          <w:rFonts w:ascii="Arial" w:hAnsi="Arial" w:cs="Arial"/>
          <w:sz w:val="16"/>
          <w:szCs w:val="16"/>
        </w:rPr>
      </w:pPr>
      <w:r w:rsidRPr="00AE1AB8">
        <w:rPr>
          <w:rFonts w:ascii="Arial" w:hAnsi="Arial" w:cs="Arial"/>
          <w:sz w:val="16"/>
          <w:szCs w:val="16"/>
        </w:rPr>
        <w:tab/>
      </w:r>
      <w:r w:rsidR="00870019">
        <w:rPr>
          <w:rFonts w:ascii="Arial" w:hAnsi="Arial" w:cs="Arial"/>
          <w:sz w:val="16"/>
          <w:szCs w:val="16"/>
        </w:rPr>
        <w:t>Shyan Smith (SDSU)</w:t>
      </w:r>
      <w:r>
        <w:rPr>
          <w:rFonts w:ascii="Arial" w:hAnsi="Arial" w:cs="Arial"/>
          <w:sz w:val="16"/>
          <w:szCs w:val="16"/>
        </w:rPr>
        <w:tab/>
        <w:t>Treasurer</w:t>
      </w:r>
    </w:p>
    <w:p w14:paraId="73B2F57E" w14:textId="6259764C" w:rsidR="00A82068" w:rsidRDefault="006872BB" w:rsidP="006872BB">
      <w:pPr>
        <w:tabs>
          <w:tab w:val="left" w:pos="1980"/>
          <w:tab w:val="right" w:leader="dot" w:pos="9180"/>
        </w:tabs>
        <w:rPr>
          <w:rFonts w:ascii="Arial" w:hAnsi="Arial" w:cs="Arial"/>
          <w:sz w:val="16"/>
          <w:szCs w:val="16"/>
        </w:rPr>
      </w:pPr>
      <w:r w:rsidRPr="00AE1AB8">
        <w:rPr>
          <w:rFonts w:ascii="Arial" w:hAnsi="Arial" w:cs="Arial"/>
          <w:sz w:val="16"/>
          <w:szCs w:val="16"/>
        </w:rPr>
        <w:tab/>
      </w:r>
      <w:r w:rsidR="00A82068">
        <w:rPr>
          <w:rFonts w:ascii="Arial" w:hAnsi="Arial" w:cs="Arial"/>
          <w:sz w:val="16"/>
          <w:szCs w:val="16"/>
        </w:rPr>
        <w:t>Mary Alexandar (DWU) and Mindy Haerer (NAU)</w:t>
      </w:r>
      <w:r w:rsidR="00A82068">
        <w:rPr>
          <w:rFonts w:ascii="Arial" w:hAnsi="Arial" w:cs="Arial"/>
          <w:sz w:val="16"/>
          <w:szCs w:val="16"/>
        </w:rPr>
        <w:tab/>
        <w:t>Members at Large through 2026</w:t>
      </w:r>
    </w:p>
    <w:p w14:paraId="752E0BC9" w14:textId="081CEB84" w:rsidR="00870019" w:rsidRDefault="00870019" w:rsidP="006872BB">
      <w:pPr>
        <w:tabs>
          <w:tab w:val="left" w:pos="1980"/>
          <w:tab w:val="right" w:leader="dot" w:pos="9180"/>
        </w:tabs>
        <w:rPr>
          <w:rFonts w:ascii="Arial" w:hAnsi="Arial" w:cs="Arial"/>
          <w:sz w:val="16"/>
          <w:szCs w:val="16"/>
        </w:rPr>
      </w:pPr>
      <w:r w:rsidRPr="00AE1AB8">
        <w:rPr>
          <w:rFonts w:ascii="Arial" w:hAnsi="Arial" w:cs="Arial"/>
          <w:sz w:val="16"/>
          <w:szCs w:val="16"/>
        </w:rPr>
        <w:tab/>
      </w:r>
      <w:r>
        <w:rPr>
          <w:rFonts w:ascii="Arial" w:hAnsi="Arial" w:cs="Arial"/>
          <w:sz w:val="16"/>
          <w:szCs w:val="16"/>
        </w:rPr>
        <w:t>Stephanie Frank (SDSU) and Carissa Koerner (USF)</w:t>
      </w:r>
      <w:r>
        <w:rPr>
          <w:rFonts w:ascii="Arial" w:hAnsi="Arial" w:cs="Arial"/>
          <w:sz w:val="16"/>
          <w:szCs w:val="16"/>
        </w:rPr>
        <w:tab/>
        <w:t>Members at Large through 2027</w:t>
      </w:r>
    </w:p>
    <w:p w14:paraId="461B863F" w14:textId="4D6AC6F3" w:rsidR="006872BB" w:rsidRDefault="00A82068" w:rsidP="006872BB">
      <w:pPr>
        <w:tabs>
          <w:tab w:val="left" w:pos="1980"/>
          <w:tab w:val="right" w:leader="dot" w:pos="9180"/>
        </w:tabs>
        <w:rPr>
          <w:rFonts w:ascii="Arial" w:hAnsi="Arial" w:cs="Arial"/>
          <w:sz w:val="16"/>
          <w:szCs w:val="16"/>
        </w:rPr>
      </w:pPr>
      <w:r>
        <w:rPr>
          <w:rFonts w:ascii="Arial" w:hAnsi="Arial" w:cs="Arial"/>
          <w:sz w:val="16"/>
          <w:szCs w:val="16"/>
        </w:rPr>
        <w:tab/>
        <w:t>Sara Edwards</w:t>
      </w:r>
      <w:r w:rsidR="0024313B">
        <w:rPr>
          <w:rFonts w:ascii="Arial" w:hAnsi="Arial" w:cs="Arial"/>
          <w:sz w:val="16"/>
          <w:szCs w:val="16"/>
        </w:rPr>
        <w:t xml:space="preserve"> </w:t>
      </w:r>
      <w:r w:rsidR="007C0F31">
        <w:rPr>
          <w:rFonts w:ascii="Arial" w:hAnsi="Arial" w:cs="Arial"/>
          <w:sz w:val="16"/>
          <w:szCs w:val="16"/>
        </w:rPr>
        <w:t>(Citizens Bank</w:t>
      </w:r>
      <w:r w:rsidR="007E3FD8">
        <w:rPr>
          <w:rFonts w:ascii="Arial" w:hAnsi="Arial" w:cs="Arial"/>
          <w:sz w:val="16"/>
          <w:szCs w:val="16"/>
        </w:rPr>
        <w:t>)</w:t>
      </w:r>
      <w:r w:rsidR="006872BB" w:rsidRPr="00AE1AB8">
        <w:rPr>
          <w:rFonts w:ascii="Arial" w:hAnsi="Arial" w:cs="Arial"/>
          <w:sz w:val="16"/>
          <w:szCs w:val="16"/>
        </w:rPr>
        <w:tab/>
        <w:t>Associate Member at Large</w:t>
      </w:r>
    </w:p>
    <w:p w14:paraId="12511F8F" w14:textId="77777777" w:rsidR="00136052" w:rsidRPr="00AE1AB8" w:rsidRDefault="00136052" w:rsidP="006872BB">
      <w:pPr>
        <w:tabs>
          <w:tab w:val="left" w:pos="1980"/>
          <w:tab w:val="right" w:leader="dot" w:pos="9180"/>
        </w:tabs>
        <w:rPr>
          <w:rFonts w:ascii="Arial" w:hAnsi="Arial" w:cs="Arial"/>
          <w:sz w:val="16"/>
          <w:szCs w:val="16"/>
        </w:rPr>
      </w:pPr>
    </w:p>
    <w:p w14:paraId="17CAEBA1" w14:textId="77777777" w:rsidR="00AE1AB8" w:rsidRPr="00AE1AB8" w:rsidRDefault="00AE1AB8" w:rsidP="00B85B7A">
      <w:pPr>
        <w:tabs>
          <w:tab w:val="left" w:pos="360"/>
          <w:tab w:val="right" w:leader="dot" w:pos="9090"/>
        </w:tabs>
        <w:rPr>
          <w:rFonts w:ascii="Arial" w:hAnsi="Arial" w:cs="Arial"/>
          <w:sz w:val="20"/>
          <w:szCs w:val="20"/>
        </w:rPr>
      </w:pPr>
    </w:p>
    <w:p w14:paraId="5EBE3AD4" w14:textId="6937626E" w:rsidR="00F62976" w:rsidRPr="0047239A" w:rsidRDefault="00B85B7A" w:rsidP="006F382B">
      <w:pPr>
        <w:numPr>
          <w:ilvl w:val="0"/>
          <w:numId w:val="2"/>
        </w:numPr>
        <w:tabs>
          <w:tab w:val="left" w:pos="990"/>
          <w:tab w:val="right" w:leader="dot" w:pos="10710"/>
        </w:tabs>
        <w:spacing w:line="360" w:lineRule="auto"/>
        <w:ind w:left="810"/>
        <w:rPr>
          <w:rFonts w:ascii="Arial" w:hAnsi="Arial" w:cs="Arial"/>
          <w:sz w:val="20"/>
          <w:szCs w:val="20"/>
        </w:rPr>
      </w:pPr>
      <w:r w:rsidRPr="0047239A">
        <w:rPr>
          <w:rFonts w:ascii="Arial" w:hAnsi="Arial" w:cs="Arial"/>
          <w:b/>
          <w:sz w:val="20"/>
          <w:szCs w:val="20"/>
        </w:rPr>
        <w:t>Call Meeting to</w:t>
      </w:r>
      <w:r w:rsidR="00AE1AB8" w:rsidRPr="0047239A">
        <w:rPr>
          <w:rFonts w:ascii="Arial" w:hAnsi="Arial" w:cs="Arial"/>
          <w:b/>
          <w:sz w:val="20"/>
          <w:szCs w:val="20"/>
        </w:rPr>
        <w:t xml:space="preserve"> Order</w:t>
      </w:r>
      <w:r w:rsidR="00696796">
        <w:rPr>
          <w:rFonts w:ascii="Arial" w:hAnsi="Arial" w:cs="Arial"/>
          <w:b/>
          <w:sz w:val="20"/>
          <w:szCs w:val="20"/>
        </w:rPr>
        <w:t xml:space="preserve">. Tirzah calls meeting to order at 2:03pm MT (3:03pm CT). All members in attendance. </w:t>
      </w:r>
    </w:p>
    <w:p w14:paraId="42E3D1D3" w14:textId="21834284" w:rsidR="00AF2E00" w:rsidRDefault="00AF2E00" w:rsidP="00AF2E00">
      <w:pPr>
        <w:numPr>
          <w:ilvl w:val="0"/>
          <w:numId w:val="2"/>
        </w:numPr>
        <w:tabs>
          <w:tab w:val="left" w:pos="990"/>
          <w:tab w:val="right" w:leader="dot" w:pos="10710"/>
        </w:tabs>
        <w:spacing w:line="360" w:lineRule="auto"/>
        <w:ind w:left="810"/>
        <w:rPr>
          <w:rFonts w:ascii="Arial" w:hAnsi="Arial" w:cs="Arial"/>
          <w:b/>
          <w:sz w:val="20"/>
          <w:szCs w:val="20"/>
        </w:rPr>
      </w:pPr>
      <w:r w:rsidRPr="0047239A">
        <w:rPr>
          <w:rFonts w:ascii="Arial" w:hAnsi="Arial" w:cs="Arial"/>
          <w:b/>
          <w:sz w:val="20"/>
          <w:szCs w:val="20"/>
        </w:rPr>
        <w:t>Approval of Agenda</w:t>
      </w:r>
      <w:r w:rsidR="00696796">
        <w:rPr>
          <w:rFonts w:ascii="Arial" w:hAnsi="Arial" w:cs="Arial"/>
          <w:b/>
          <w:sz w:val="20"/>
          <w:szCs w:val="20"/>
        </w:rPr>
        <w:t xml:space="preserve"> and</w:t>
      </w:r>
      <w:r w:rsidR="002B1BE1" w:rsidRPr="0047239A">
        <w:rPr>
          <w:rFonts w:ascii="Arial" w:hAnsi="Arial" w:cs="Arial"/>
          <w:b/>
          <w:sz w:val="20"/>
          <w:szCs w:val="20"/>
        </w:rPr>
        <w:t xml:space="preserve"> Consent Agenda</w:t>
      </w:r>
    </w:p>
    <w:p w14:paraId="3FAB2F0E" w14:textId="16B628F4" w:rsidR="00696796" w:rsidRPr="0047239A" w:rsidRDefault="00696796" w:rsidP="00696796">
      <w:pPr>
        <w:tabs>
          <w:tab w:val="left" w:pos="990"/>
          <w:tab w:val="right" w:leader="dot" w:pos="10710"/>
        </w:tabs>
        <w:spacing w:line="360" w:lineRule="auto"/>
        <w:rPr>
          <w:rFonts w:ascii="Arial" w:hAnsi="Arial" w:cs="Arial"/>
          <w:b/>
          <w:sz w:val="20"/>
          <w:szCs w:val="20"/>
        </w:rPr>
      </w:pPr>
      <w:r>
        <w:rPr>
          <w:rFonts w:ascii="Arial" w:hAnsi="Arial" w:cs="Arial"/>
          <w:b/>
          <w:sz w:val="20"/>
          <w:szCs w:val="20"/>
        </w:rPr>
        <w:t xml:space="preserve">Motion made by Mindy, seconded by Tracey. Motion carried. </w:t>
      </w:r>
    </w:p>
    <w:p w14:paraId="7E7E0474" w14:textId="2A4C95B0" w:rsidR="0024313B" w:rsidRPr="0047239A" w:rsidRDefault="0024313B" w:rsidP="0024313B">
      <w:pPr>
        <w:numPr>
          <w:ilvl w:val="1"/>
          <w:numId w:val="2"/>
        </w:numPr>
        <w:tabs>
          <w:tab w:val="left" w:pos="990"/>
          <w:tab w:val="right" w:leader="dot" w:pos="10710"/>
        </w:tabs>
        <w:ind w:left="806"/>
        <w:rPr>
          <w:rFonts w:ascii="Arial" w:hAnsi="Arial" w:cs="Arial"/>
          <w:sz w:val="20"/>
          <w:szCs w:val="20"/>
        </w:rPr>
      </w:pPr>
      <w:r w:rsidRPr="0047239A">
        <w:rPr>
          <w:rFonts w:ascii="Arial" w:hAnsi="Arial" w:cs="Arial"/>
          <w:sz w:val="20"/>
          <w:szCs w:val="20"/>
        </w:rPr>
        <w:t>Past</w:t>
      </w:r>
      <w:r w:rsidR="003F061E" w:rsidRPr="0047239A">
        <w:rPr>
          <w:rFonts w:ascii="Arial" w:hAnsi="Arial" w:cs="Arial"/>
          <w:sz w:val="20"/>
          <w:szCs w:val="20"/>
        </w:rPr>
        <w:t>-</w:t>
      </w:r>
      <w:r w:rsidRPr="0047239A">
        <w:rPr>
          <w:rFonts w:ascii="Arial" w:hAnsi="Arial" w:cs="Arial"/>
          <w:sz w:val="20"/>
          <w:szCs w:val="20"/>
        </w:rPr>
        <w:t>President</w:t>
      </w:r>
      <w:r w:rsidRPr="0047239A">
        <w:rPr>
          <w:rFonts w:ascii="Arial" w:hAnsi="Arial" w:cs="Arial"/>
          <w:sz w:val="20"/>
          <w:szCs w:val="20"/>
        </w:rPr>
        <w:tab/>
      </w:r>
      <w:r w:rsidR="00CB02BA" w:rsidRPr="0047239A">
        <w:rPr>
          <w:rFonts w:ascii="Arial" w:hAnsi="Arial" w:cs="Arial"/>
          <w:sz w:val="20"/>
          <w:szCs w:val="20"/>
        </w:rPr>
        <w:t>Tracey Buisker</w:t>
      </w:r>
    </w:p>
    <w:p w14:paraId="437DC509" w14:textId="6F895495" w:rsidR="0024313B" w:rsidRPr="0047239A" w:rsidRDefault="0024313B" w:rsidP="0024313B">
      <w:pPr>
        <w:numPr>
          <w:ilvl w:val="1"/>
          <w:numId w:val="2"/>
        </w:numPr>
        <w:tabs>
          <w:tab w:val="left" w:pos="990"/>
          <w:tab w:val="right" w:leader="dot" w:pos="10710"/>
        </w:tabs>
        <w:ind w:left="806"/>
        <w:rPr>
          <w:rFonts w:ascii="Arial" w:hAnsi="Arial" w:cs="Arial"/>
          <w:sz w:val="20"/>
          <w:szCs w:val="20"/>
        </w:rPr>
      </w:pPr>
      <w:r w:rsidRPr="0047239A">
        <w:rPr>
          <w:rFonts w:ascii="Arial" w:hAnsi="Arial" w:cs="Arial"/>
          <w:sz w:val="20"/>
          <w:szCs w:val="20"/>
        </w:rPr>
        <w:t>President-Elect</w:t>
      </w:r>
      <w:r w:rsidRPr="0047239A">
        <w:rPr>
          <w:rFonts w:ascii="Arial" w:hAnsi="Arial" w:cs="Arial"/>
          <w:sz w:val="20"/>
          <w:szCs w:val="20"/>
        </w:rPr>
        <w:tab/>
      </w:r>
      <w:r w:rsidR="00CB02BA" w:rsidRPr="0047239A">
        <w:rPr>
          <w:rFonts w:ascii="Arial" w:hAnsi="Arial" w:cs="Arial"/>
          <w:sz w:val="20"/>
          <w:szCs w:val="20"/>
        </w:rPr>
        <w:t>Kim Nida</w:t>
      </w:r>
    </w:p>
    <w:p w14:paraId="26A7F2FC" w14:textId="1642F4AD" w:rsidR="00A74937" w:rsidRPr="0047239A" w:rsidRDefault="0024313B" w:rsidP="00A74937">
      <w:pPr>
        <w:numPr>
          <w:ilvl w:val="1"/>
          <w:numId w:val="2"/>
        </w:numPr>
        <w:tabs>
          <w:tab w:val="left" w:pos="990"/>
          <w:tab w:val="right" w:leader="dot" w:pos="10710"/>
        </w:tabs>
        <w:ind w:left="806"/>
        <w:rPr>
          <w:rFonts w:ascii="Arial" w:hAnsi="Arial" w:cs="Arial"/>
          <w:sz w:val="20"/>
          <w:szCs w:val="20"/>
        </w:rPr>
      </w:pPr>
      <w:r w:rsidRPr="0047239A">
        <w:rPr>
          <w:rFonts w:ascii="Arial" w:hAnsi="Arial" w:cs="Arial"/>
          <w:sz w:val="20"/>
          <w:szCs w:val="20"/>
        </w:rPr>
        <w:t xml:space="preserve">President </w:t>
      </w:r>
      <w:r w:rsidRPr="0047239A">
        <w:rPr>
          <w:rFonts w:ascii="Arial" w:hAnsi="Arial" w:cs="Arial"/>
          <w:sz w:val="20"/>
          <w:szCs w:val="20"/>
        </w:rPr>
        <w:tab/>
      </w:r>
      <w:r w:rsidR="00A82068" w:rsidRPr="0047239A">
        <w:rPr>
          <w:rFonts w:ascii="Arial" w:hAnsi="Arial" w:cs="Arial"/>
          <w:sz w:val="20"/>
          <w:szCs w:val="20"/>
        </w:rPr>
        <w:t>T</w:t>
      </w:r>
      <w:r w:rsidR="00CB02BA" w:rsidRPr="0047239A">
        <w:rPr>
          <w:rFonts w:ascii="Arial" w:hAnsi="Arial" w:cs="Arial"/>
          <w:sz w:val="20"/>
          <w:szCs w:val="20"/>
        </w:rPr>
        <w:t>irzah Knight</w:t>
      </w:r>
    </w:p>
    <w:p w14:paraId="49F95D53" w14:textId="77777777" w:rsidR="0024313B" w:rsidRPr="0047239A" w:rsidRDefault="0024313B" w:rsidP="0024313B">
      <w:pPr>
        <w:tabs>
          <w:tab w:val="left" w:pos="990"/>
          <w:tab w:val="right" w:leader="dot" w:pos="10710"/>
        </w:tabs>
        <w:spacing w:line="360" w:lineRule="auto"/>
        <w:ind w:left="810"/>
        <w:rPr>
          <w:rFonts w:ascii="Arial" w:hAnsi="Arial" w:cs="Arial"/>
          <w:b/>
          <w:sz w:val="20"/>
          <w:szCs w:val="20"/>
          <w:u w:val="single"/>
        </w:rPr>
      </w:pPr>
    </w:p>
    <w:p w14:paraId="38F55A54" w14:textId="72897980" w:rsidR="0087785D" w:rsidRDefault="00AF2E00" w:rsidP="006457D0">
      <w:pPr>
        <w:numPr>
          <w:ilvl w:val="0"/>
          <w:numId w:val="2"/>
        </w:numPr>
        <w:tabs>
          <w:tab w:val="left" w:pos="990"/>
          <w:tab w:val="right" w:leader="dot" w:pos="10710"/>
        </w:tabs>
        <w:spacing w:line="360" w:lineRule="auto"/>
        <w:ind w:left="810"/>
        <w:rPr>
          <w:rFonts w:ascii="Arial" w:hAnsi="Arial" w:cs="Arial"/>
          <w:b/>
          <w:sz w:val="20"/>
          <w:szCs w:val="20"/>
        </w:rPr>
      </w:pPr>
      <w:r w:rsidRPr="0047239A">
        <w:rPr>
          <w:rFonts w:ascii="Arial" w:hAnsi="Arial" w:cs="Arial"/>
          <w:b/>
          <w:sz w:val="20"/>
          <w:szCs w:val="20"/>
        </w:rPr>
        <w:t xml:space="preserve">Approval of </w:t>
      </w:r>
      <w:r w:rsidR="004720A7">
        <w:rPr>
          <w:rFonts w:ascii="Arial" w:hAnsi="Arial" w:cs="Arial"/>
          <w:b/>
          <w:sz w:val="20"/>
          <w:szCs w:val="20"/>
        </w:rPr>
        <w:t>April 28</w:t>
      </w:r>
      <w:r w:rsidR="00D422F0" w:rsidRPr="0047239A">
        <w:rPr>
          <w:rFonts w:ascii="Arial" w:hAnsi="Arial" w:cs="Arial"/>
          <w:b/>
          <w:sz w:val="20"/>
          <w:szCs w:val="20"/>
        </w:rPr>
        <w:t>, 2026</w:t>
      </w:r>
      <w:r w:rsidR="00B85B7A" w:rsidRPr="0047239A">
        <w:rPr>
          <w:rFonts w:ascii="Arial" w:hAnsi="Arial" w:cs="Arial"/>
          <w:b/>
          <w:sz w:val="20"/>
          <w:szCs w:val="20"/>
        </w:rPr>
        <w:t xml:space="preserve"> </w:t>
      </w:r>
      <w:r w:rsidR="00590319" w:rsidRPr="0047239A">
        <w:rPr>
          <w:rFonts w:ascii="Arial" w:hAnsi="Arial" w:cs="Arial"/>
          <w:b/>
          <w:sz w:val="20"/>
          <w:szCs w:val="20"/>
        </w:rPr>
        <w:t>Executive Council Meeting</w:t>
      </w:r>
      <w:r w:rsidR="009B64DA" w:rsidRPr="0047239A">
        <w:rPr>
          <w:rFonts w:ascii="Arial" w:hAnsi="Arial" w:cs="Arial"/>
          <w:b/>
          <w:sz w:val="20"/>
          <w:szCs w:val="20"/>
        </w:rPr>
        <w:t xml:space="preserve"> Minutes</w:t>
      </w:r>
      <w:r w:rsidR="00A73AD8" w:rsidRPr="0047239A">
        <w:rPr>
          <w:rFonts w:ascii="Arial" w:hAnsi="Arial" w:cs="Arial"/>
          <w:b/>
          <w:sz w:val="20"/>
          <w:szCs w:val="20"/>
        </w:rPr>
        <w:t xml:space="preserve"> </w:t>
      </w:r>
    </w:p>
    <w:p w14:paraId="55573800" w14:textId="0CC7FD4A" w:rsidR="00696796" w:rsidRPr="0047239A" w:rsidRDefault="00696796" w:rsidP="00696796">
      <w:pPr>
        <w:tabs>
          <w:tab w:val="left" w:pos="990"/>
          <w:tab w:val="right" w:leader="dot" w:pos="10710"/>
        </w:tabs>
        <w:spacing w:line="360" w:lineRule="auto"/>
        <w:rPr>
          <w:rFonts w:ascii="Arial" w:hAnsi="Arial" w:cs="Arial"/>
          <w:b/>
          <w:sz w:val="20"/>
          <w:szCs w:val="20"/>
        </w:rPr>
      </w:pPr>
      <w:r>
        <w:rPr>
          <w:rFonts w:ascii="Arial" w:hAnsi="Arial" w:cs="Arial"/>
          <w:b/>
          <w:sz w:val="20"/>
          <w:szCs w:val="20"/>
        </w:rPr>
        <w:t>No changes, no vote r</w:t>
      </w:r>
      <w:r w:rsidR="00CA13A0">
        <w:rPr>
          <w:rFonts w:ascii="Arial" w:hAnsi="Arial" w:cs="Arial"/>
          <w:b/>
          <w:sz w:val="20"/>
          <w:szCs w:val="20"/>
        </w:rPr>
        <w:t>e</w:t>
      </w:r>
      <w:r>
        <w:rPr>
          <w:rFonts w:ascii="Arial" w:hAnsi="Arial" w:cs="Arial"/>
          <w:b/>
          <w:sz w:val="20"/>
          <w:szCs w:val="20"/>
        </w:rPr>
        <w:t>quired</w:t>
      </w:r>
    </w:p>
    <w:p w14:paraId="7D43BD32" w14:textId="716B4B29" w:rsidR="00590319" w:rsidRPr="0047239A" w:rsidRDefault="00590319" w:rsidP="00016279">
      <w:pPr>
        <w:numPr>
          <w:ilvl w:val="0"/>
          <w:numId w:val="2"/>
        </w:numPr>
        <w:tabs>
          <w:tab w:val="left" w:pos="990"/>
          <w:tab w:val="right" w:leader="dot" w:pos="10710"/>
        </w:tabs>
        <w:ind w:left="806"/>
        <w:rPr>
          <w:rFonts w:ascii="Arial" w:hAnsi="Arial" w:cs="Arial"/>
          <w:b/>
          <w:sz w:val="20"/>
          <w:szCs w:val="20"/>
        </w:rPr>
      </w:pPr>
      <w:r w:rsidRPr="0047239A">
        <w:rPr>
          <w:rFonts w:ascii="Arial" w:hAnsi="Arial" w:cs="Arial"/>
          <w:b/>
          <w:sz w:val="20"/>
          <w:szCs w:val="20"/>
        </w:rPr>
        <w:t>Officer Report</w:t>
      </w:r>
    </w:p>
    <w:p w14:paraId="2ABE28CB" w14:textId="34B48E54" w:rsidR="00590319" w:rsidRDefault="00B85B7A" w:rsidP="00016279">
      <w:pPr>
        <w:numPr>
          <w:ilvl w:val="1"/>
          <w:numId w:val="2"/>
        </w:numPr>
        <w:tabs>
          <w:tab w:val="left" w:pos="990"/>
          <w:tab w:val="right" w:leader="dot" w:pos="10710"/>
        </w:tabs>
        <w:ind w:left="806"/>
        <w:rPr>
          <w:rFonts w:ascii="Arial" w:hAnsi="Arial" w:cs="Arial"/>
          <w:sz w:val="20"/>
          <w:szCs w:val="20"/>
        </w:rPr>
      </w:pPr>
      <w:r w:rsidRPr="0047239A">
        <w:rPr>
          <w:rFonts w:ascii="Arial" w:hAnsi="Arial" w:cs="Arial"/>
          <w:sz w:val="20"/>
          <w:szCs w:val="20"/>
        </w:rPr>
        <w:t xml:space="preserve">Treasurer </w:t>
      </w:r>
      <w:r w:rsidRPr="0047239A">
        <w:rPr>
          <w:rFonts w:ascii="Arial" w:hAnsi="Arial" w:cs="Arial"/>
          <w:sz w:val="20"/>
          <w:szCs w:val="20"/>
        </w:rPr>
        <w:tab/>
      </w:r>
      <w:r w:rsidR="00CB02BA" w:rsidRPr="0047239A">
        <w:rPr>
          <w:rFonts w:ascii="Arial" w:hAnsi="Arial" w:cs="Arial"/>
          <w:sz w:val="20"/>
          <w:szCs w:val="20"/>
        </w:rPr>
        <w:t>Shyan Smith</w:t>
      </w:r>
    </w:p>
    <w:p w14:paraId="3FC311FF" w14:textId="05EF539A" w:rsidR="00CA13A0" w:rsidRPr="0047239A" w:rsidRDefault="00CA13A0" w:rsidP="00CA13A0">
      <w:pPr>
        <w:tabs>
          <w:tab w:val="left" w:pos="990"/>
          <w:tab w:val="right" w:leader="dot" w:pos="10710"/>
        </w:tabs>
        <w:rPr>
          <w:rFonts w:ascii="Arial" w:hAnsi="Arial" w:cs="Arial"/>
          <w:sz w:val="20"/>
          <w:szCs w:val="20"/>
        </w:rPr>
      </w:pPr>
      <w:r>
        <w:rPr>
          <w:rFonts w:ascii="Arial" w:hAnsi="Arial" w:cs="Arial"/>
          <w:sz w:val="20"/>
          <w:szCs w:val="20"/>
        </w:rPr>
        <w:t xml:space="preserve">See </w:t>
      </w:r>
      <w:r w:rsidR="007E4A40">
        <w:rPr>
          <w:rFonts w:ascii="Arial" w:hAnsi="Arial" w:cs="Arial"/>
          <w:sz w:val="20"/>
          <w:szCs w:val="20"/>
        </w:rPr>
        <w:t>a</w:t>
      </w:r>
      <w:r>
        <w:rPr>
          <w:rFonts w:ascii="Arial" w:hAnsi="Arial" w:cs="Arial"/>
          <w:sz w:val="20"/>
          <w:szCs w:val="20"/>
        </w:rPr>
        <w:t>ttached</w:t>
      </w:r>
      <w:r w:rsidR="007E4A40">
        <w:rPr>
          <w:rFonts w:ascii="Arial" w:hAnsi="Arial" w:cs="Arial"/>
          <w:sz w:val="20"/>
          <w:szCs w:val="20"/>
        </w:rPr>
        <w:t xml:space="preserve"> report, financial statement and asset statement</w:t>
      </w:r>
      <w:r>
        <w:rPr>
          <w:rFonts w:ascii="Arial" w:hAnsi="Arial" w:cs="Arial"/>
          <w:sz w:val="20"/>
          <w:szCs w:val="20"/>
        </w:rPr>
        <w:t>.</w:t>
      </w:r>
    </w:p>
    <w:p w14:paraId="5C2FB083" w14:textId="77777777" w:rsidR="0087785D" w:rsidRPr="0047239A" w:rsidRDefault="0087785D" w:rsidP="00EB4C93">
      <w:pPr>
        <w:tabs>
          <w:tab w:val="left" w:pos="990"/>
          <w:tab w:val="right" w:leader="dot" w:pos="10710"/>
        </w:tabs>
        <w:rPr>
          <w:rFonts w:ascii="Arial" w:hAnsi="Arial" w:cs="Arial"/>
          <w:sz w:val="20"/>
          <w:szCs w:val="20"/>
        </w:rPr>
      </w:pPr>
    </w:p>
    <w:p w14:paraId="7F01FEE6" w14:textId="1CB8A02B" w:rsidR="00A159C6" w:rsidRPr="0047239A" w:rsidRDefault="00ED3475" w:rsidP="00A159C6">
      <w:pPr>
        <w:numPr>
          <w:ilvl w:val="0"/>
          <w:numId w:val="2"/>
        </w:numPr>
        <w:tabs>
          <w:tab w:val="left" w:pos="990"/>
          <w:tab w:val="right" w:leader="dot" w:pos="10710"/>
        </w:tabs>
        <w:ind w:left="810"/>
        <w:rPr>
          <w:rFonts w:ascii="Arial" w:hAnsi="Arial" w:cs="Arial"/>
          <w:b/>
          <w:sz w:val="20"/>
          <w:szCs w:val="20"/>
        </w:rPr>
      </w:pPr>
      <w:r w:rsidRPr="0047239A">
        <w:rPr>
          <w:rFonts w:ascii="Arial" w:hAnsi="Arial" w:cs="Arial"/>
          <w:b/>
          <w:sz w:val="20"/>
          <w:szCs w:val="20"/>
        </w:rPr>
        <w:t>Old Busines</w:t>
      </w:r>
      <w:r w:rsidR="00A159C6" w:rsidRPr="0047239A">
        <w:rPr>
          <w:rFonts w:ascii="Arial" w:hAnsi="Arial" w:cs="Arial"/>
          <w:b/>
          <w:sz w:val="20"/>
          <w:szCs w:val="20"/>
        </w:rPr>
        <w:t>s</w:t>
      </w:r>
    </w:p>
    <w:p w14:paraId="2CF7B5D4" w14:textId="361B1EB4" w:rsidR="00C636F9" w:rsidRPr="0047239A" w:rsidRDefault="00454D4E" w:rsidP="00D422F0">
      <w:pPr>
        <w:tabs>
          <w:tab w:val="left" w:pos="990"/>
          <w:tab w:val="right" w:leader="dot" w:pos="10710"/>
        </w:tabs>
        <w:rPr>
          <w:rFonts w:ascii="Arial" w:hAnsi="Arial" w:cs="Arial"/>
          <w:sz w:val="20"/>
          <w:szCs w:val="20"/>
        </w:rPr>
      </w:pPr>
      <w:r w:rsidRPr="0047239A">
        <w:rPr>
          <w:rFonts w:ascii="Arial" w:hAnsi="Arial" w:cs="Arial"/>
          <w:bCs/>
          <w:sz w:val="20"/>
          <w:szCs w:val="20"/>
        </w:rPr>
        <w:t xml:space="preserve">        </w:t>
      </w:r>
    </w:p>
    <w:p w14:paraId="2563DF8F" w14:textId="77777777" w:rsidR="00076A25" w:rsidRDefault="00ED3475" w:rsidP="00136052">
      <w:pPr>
        <w:numPr>
          <w:ilvl w:val="0"/>
          <w:numId w:val="2"/>
        </w:numPr>
        <w:tabs>
          <w:tab w:val="left" w:pos="990"/>
          <w:tab w:val="right" w:leader="dot" w:pos="10710"/>
        </w:tabs>
        <w:ind w:left="810"/>
        <w:rPr>
          <w:rFonts w:ascii="Arial" w:hAnsi="Arial" w:cs="Arial"/>
          <w:b/>
          <w:sz w:val="20"/>
          <w:szCs w:val="20"/>
        </w:rPr>
      </w:pPr>
      <w:r w:rsidRPr="0047239A">
        <w:rPr>
          <w:rFonts w:ascii="Arial" w:hAnsi="Arial" w:cs="Arial"/>
          <w:b/>
          <w:sz w:val="20"/>
          <w:szCs w:val="20"/>
        </w:rPr>
        <w:t>New Business</w:t>
      </w:r>
    </w:p>
    <w:p w14:paraId="65DE5994" w14:textId="7EDBE0C9" w:rsidR="00076A25" w:rsidRDefault="00076A25" w:rsidP="00076A25">
      <w:pPr>
        <w:numPr>
          <w:ilvl w:val="1"/>
          <w:numId w:val="2"/>
        </w:numPr>
        <w:tabs>
          <w:tab w:val="left" w:pos="990"/>
          <w:tab w:val="right" w:leader="dot" w:pos="10710"/>
        </w:tabs>
        <w:ind w:left="900"/>
        <w:rPr>
          <w:rFonts w:ascii="Arial" w:hAnsi="Arial" w:cs="Arial"/>
          <w:bCs/>
          <w:sz w:val="20"/>
          <w:szCs w:val="20"/>
        </w:rPr>
      </w:pPr>
      <w:r>
        <w:rPr>
          <w:rFonts w:ascii="Arial" w:hAnsi="Arial" w:cs="Arial"/>
          <w:bCs/>
          <w:sz w:val="20"/>
          <w:szCs w:val="20"/>
        </w:rPr>
        <w:t xml:space="preserve">2027 Leadership Pipeline Mentees </w:t>
      </w:r>
      <w:r w:rsidR="00696796">
        <w:rPr>
          <w:rFonts w:ascii="Arial" w:hAnsi="Arial" w:cs="Arial"/>
          <w:bCs/>
          <w:sz w:val="20"/>
          <w:szCs w:val="20"/>
        </w:rPr>
        <w:t>–</w:t>
      </w:r>
      <w:r>
        <w:rPr>
          <w:rFonts w:ascii="Arial" w:hAnsi="Arial" w:cs="Arial"/>
          <w:bCs/>
          <w:sz w:val="20"/>
          <w:szCs w:val="20"/>
        </w:rPr>
        <w:t xml:space="preserve"> Shyan</w:t>
      </w:r>
    </w:p>
    <w:p w14:paraId="486BB937" w14:textId="4BDAD929" w:rsidR="00696796" w:rsidRDefault="00696796" w:rsidP="00696796">
      <w:pPr>
        <w:tabs>
          <w:tab w:val="left" w:pos="990"/>
          <w:tab w:val="right" w:leader="dot" w:pos="10710"/>
        </w:tabs>
        <w:rPr>
          <w:rFonts w:ascii="Arial" w:hAnsi="Arial" w:cs="Arial"/>
          <w:bCs/>
          <w:sz w:val="20"/>
          <w:szCs w:val="20"/>
        </w:rPr>
      </w:pPr>
      <w:r>
        <w:rPr>
          <w:rFonts w:ascii="Arial" w:hAnsi="Arial" w:cs="Arial"/>
          <w:bCs/>
          <w:sz w:val="20"/>
          <w:szCs w:val="20"/>
        </w:rPr>
        <w:t xml:space="preserve">Wondering if there are any new mentees this year so that all payments can be made at once for the fall conference. We haven’t seen anything about new </w:t>
      </w:r>
      <w:r w:rsidR="00CA13A0">
        <w:rPr>
          <w:rFonts w:ascii="Arial" w:hAnsi="Arial" w:cs="Arial"/>
          <w:bCs/>
          <w:sz w:val="20"/>
          <w:szCs w:val="20"/>
        </w:rPr>
        <w:t>mentees,</w:t>
      </w:r>
      <w:r>
        <w:rPr>
          <w:rFonts w:ascii="Arial" w:hAnsi="Arial" w:cs="Arial"/>
          <w:bCs/>
          <w:sz w:val="20"/>
          <w:szCs w:val="20"/>
        </w:rPr>
        <w:t xml:space="preserve"> but we think they haven’t made the decision yet. Tirzah will let Shyan know when she hears.</w:t>
      </w:r>
    </w:p>
    <w:p w14:paraId="2A12480A" w14:textId="02768147" w:rsidR="00076A25" w:rsidRDefault="00076A25" w:rsidP="00076A25">
      <w:pPr>
        <w:numPr>
          <w:ilvl w:val="1"/>
          <w:numId w:val="2"/>
        </w:numPr>
        <w:tabs>
          <w:tab w:val="left" w:pos="990"/>
          <w:tab w:val="right" w:leader="dot" w:pos="10710"/>
        </w:tabs>
        <w:ind w:left="900"/>
        <w:rPr>
          <w:rFonts w:ascii="Arial" w:hAnsi="Arial" w:cs="Arial"/>
          <w:bCs/>
          <w:sz w:val="20"/>
          <w:szCs w:val="20"/>
        </w:rPr>
      </w:pPr>
      <w:r>
        <w:rPr>
          <w:rFonts w:ascii="Arial" w:hAnsi="Arial" w:cs="Arial"/>
          <w:bCs/>
          <w:sz w:val="20"/>
          <w:szCs w:val="20"/>
        </w:rPr>
        <w:t>Checking account balance - Shyan</w:t>
      </w:r>
      <w:r w:rsidR="00787F23" w:rsidRPr="00076A25">
        <w:rPr>
          <w:rFonts w:ascii="Arial" w:hAnsi="Arial" w:cs="Arial"/>
          <w:bCs/>
          <w:sz w:val="20"/>
          <w:szCs w:val="20"/>
        </w:rPr>
        <w:t xml:space="preserve"> </w:t>
      </w:r>
    </w:p>
    <w:p w14:paraId="31511DA8" w14:textId="263B3F1B" w:rsidR="00696796" w:rsidRDefault="00696796" w:rsidP="00696796">
      <w:pPr>
        <w:tabs>
          <w:tab w:val="left" w:pos="990"/>
          <w:tab w:val="right" w:leader="dot" w:pos="10710"/>
        </w:tabs>
        <w:rPr>
          <w:rFonts w:ascii="Arial" w:hAnsi="Arial" w:cs="Arial"/>
          <w:bCs/>
          <w:sz w:val="20"/>
          <w:szCs w:val="20"/>
        </w:rPr>
      </w:pPr>
      <w:r>
        <w:rPr>
          <w:rFonts w:ascii="Arial" w:hAnsi="Arial" w:cs="Arial"/>
          <w:bCs/>
          <w:sz w:val="20"/>
          <w:szCs w:val="20"/>
        </w:rPr>
        <w:t xml:space="preserve">Shyan states that Morgan told her she needs to have at least $2000 in the account balance and it is currently around $1250. Wondering if it needs to be at a certain amount or if it is ok </w:t>
      </w:r>
      <w:r w:rsidR="00CA13A0">
        <w:rPr>
          <w:rFonts w:ascii="Arial" w:hAnsi="Arial" w:cs="Arial"/>
          <w:bCs/>
          <w:sz w:val="20"/>
          <w:szCs w:val="20"/>
        </w:rPr>
        <w:t>if</w:t>
      </w:r>
      <w:r>
        <w:rPr>
          <w:rFonts w:ascii="Arial" w:hAnsi="Arial" w:cs="Arial"/>
          <w:bCs/>
          <w:sz w:val="20"/>
          <w:szCs w:val="20"/>
        </w:rPr>
        <w:t xml:space="preserve"> we know what is coming in and out. We agree Shyan should check with the bank to make sure there isn’t a minimum that is necessary for the account and otherwise we are OK with it not being below a certain threshold </w:t>
      </w:r>
      <w:r w:rsidR="00CA13A0">
        <w:rPr>
          <w:rFonts w:ascii="Arial" w:hAnsi="Arial" w:cs="Arial"/>
          <w:bCs/>
          <w:sz w:val="20"/>
          <w:szCs w:val="20"/>
        </w:rPr>
        <w:t>if</w:t>
      </w:r>
      <w:r>
        <w:rPr>
          <w:rFonts w:ascii="Arial" w:hAnsi="Arial" w:cs="Arial"/>
          <w:bCs/>
          <w:sz w:val="20"/>
          <w:szCs w:val="20"/>
        </w:rPr>
        <w:t xml:space="preserve"> Shyan knows when it becomes the appropriate time for a transfer. Next income </w:t>
      </w:r>
      <w:r w:rsidR="00CA13A0">
        <w:rPr>
          <w:rFonts w:ascii="Arial" w:hAnsi="Arial" w:cs="Arial"/>
          <w:bCs/>
          <w:sz w:val="20"/>
          <w:szCs w:val="20"/>
        </w:rPr>
        <w:t>won’t</w:t>
      </w:r>
      <w:r>
        <w:rPr>
          <w:rFonts w:ascii="Arial" w:hAnsi="Arial" w:cs="Arial"/>
          <w:bCs/>
          <w:sz w:val="20"/>
          <w:szCs w:val="20"/>
        </w:rPr>
        <w:t xml:space="preserve"> come until later this fall. </w:t>
      </w:r>
    </w:p>
    <w:p w14:paraId="7FF4A5C1" w14:textId="226C8A61" w:rsidR="004C66B4" w:rsidRDefault="00076A25" w:rsidP="00076A25">
      <w:pPr>
        <w:numPr>
          <w:ilvl w:val="1"/>
          <w:numId w:val="2"/>
        </w:numPr>
        <w:tabs>
          <w:tab w:val="left" w:pos="990"/>
          <w:tab w:val="right" w:leader="dot" w:pos="10710"/>
        </w:tabs>
        <w:ind w:left="900"/>
        <w:rPr>
          <w:rFonts w:ascii="Arial" w:hAnsi="Arial" w:cs="Arial"/>
          <w:bCs/>
          <w:sz w:val="20"/>
          <w:szCs w:val="20"/>
        </w:rPr>
      </w:pPr>
      <w:r w:rsidRPr="00076A25">
        <w:rPr>
          <w:rFonts w:ascii="Arial" w:hAnsi="Arial" w:cs="Arial"/>
          <w:bCs/>
          <w:sz w:val="20"/>
          <w:szCs w:val="20"/>
        </w:rPr>
        <w:t>Review proposals from Sioux Falls locations</w:t>
      </w:r>
      <w:r>
        <w:rPr>
          <w:rFonts w:ascii="Arial" w:hAnsi="Arial" w:cs="Arial"/>
          <w:bCs/>
          <w:sz w:val="20"/>
          <w:szCs w:val="20"/>
        </w:rPr>
        <w:t xml:space="preserve"> </w:t>
      </w:r>
      <w:r w:rsidR="00696796">
        <w:rPr>
          <w:rFonts w:ascii="Arial" w:hAnsi="Arial" w:cs="Arial"/>
          <w:bCs/>
          <w:sz w:val="20"/>
          <w:szCs w:val="20"/>
        </w:rPr>
        <w:t>–</w:t>
      </w:r>
      <w:r>
        <w:rPr>
          <w:rFonts w:ascii="Arial" w:hAnsi="Arial" w:cs="Arial"/>
          <w:bCs/>
          <w:sz w:val="20"/>
          <w:szCs w:val="20"/>
        </w:rPr>
        <w:t xml:space="preserve"> Tirzah</w:t>
      </w:r>
    </w:p>
    <w:p w14:paraId="255D32C2" w14:textId="3D3FB0DC" w:rsidR="00696796" w:rsidRPr="00076A25" w:rsidRDefault="009B4B7F" w:rsidP="00696796">
      <w:pPr>
        <w:tabs>
          <w:tab w:val="left" w:pos="990"/>
          <w:tab w:val="right" w:leader="dot" w:pos="10710"/>
        </w:tabs>
        <w:rPr>
          <w:rFonts w:ascii="Arial" w:hAnsi="Arial" w:cs="Arial"/>
          <w:bCs/>
          <w:sz w:val="20"/>
          <w:szCs w:val="20"/>
        </w:rPr>
      </w:pPr>
      <w:r>
        <w:rPr>
          <w:rFonts w:ascii="Arial" w:hAnsi="Arial" w:cs="Arial"/>
          <w:bCs/>
          <w:sz w:val="20"/>
          <w:szCs w:val="20"/>
        </w:rPr>
        <w:t>We will discuss this when we look at spring conference committee report later</w:t>
      </w:r>
    </w:p>
    <w:p w14:paraId="02FF0BB5" w14:textId="4A1F8416" w:rsidR="0030603F" w:rsidRPr="0047239A" w:rsidRDefault="0030603F" w:rsidP="00136052">
      <w:pPr>
        <w:tabs>
          <w:tab w:val="left" w:pos="990"/>
          <w:tab w:val="right" w:leader="dot" w:pos="10710"/>
        </w:tabs>
        <w:rPr>
          <w:rFonts w:ascii="Arial" w:hAnsi="Arial" w:cs="Arial"/>
          <w:b/>
          <w:sz w:val="20"/>
          <w:szCs w:val="20"/>
        </w:rPr>
      </w:pPr>
    </w:p>
    <w:p w14:paraId="4B452D11" w14:textId="21749461" w:rsidR="00AD64AE" w:rsidRPr="0047239A" w:rsidRDefault="00AD64AE" w:rsidP="003B4F92">
      <w:pPr>
        <w:tabs>
          <w:tab w:val="left" w:pos="990"/>
          <w:tab w:val="right" w:leader="dot" w:pos="10710"/>
        </w:tabs>
        <w:rPr>
          <w:rFonts w:ascii="Arial" w:hAnsi="Arial" w:cs="Arial"/>
          <w:bCs/>
          <w:sz w:val="20"/>
          <w:szCs w:val="20"/>
        </w:rPr>
      </w:pPr>
    </w:p>
    <w:p w14:paraId="40FD4C9A" w14:textId="6FD2D803" w:rsidR="00176FA9" w:rsidRPr="0047239A" w:rsidRDefault="00176FA9" w:rsidP="00BA2765">
      <w:pPr>
        <w:numPr>
          <w:ilvl w:val="0"/>
          <w:numId w:val="2"/>
        </w:numPr>
        <w:tabs>
          <w:tab w:val="left" w:pos="990"/>
          <w:tab w:val="right" w:leader="dot" w:pos="10710"/>
        </w:tabs>
        <w:ind w:left="810"/>
        <w:rPr>
          <w:rFonts w:ascii="Arial" w:hAnsi="Arial" w:cs="Arial"/>
          <w:b/>
          <w:sz w:val="20"/>
          <w:szCs w:val="20"/>
        </w:rPr>
      </w:pPr>
      <w:r w:rsidRPr="0047239A">
        <w:rPr>
          <w:rFonts w:ascii="Arial" w:hAnsi="Arial" w:cs="Arial"/>
          <w:b/>
          <w:sz w:val="20"/>
          <w:szCs w:val="20"/>
        </w:rPr>
        <w:t>Committee Activity from Liaisons</w:t>
      </w:r>
      <w:r w:rsidR="009B0EE8" w:rsidRPr="0047239A">
        <w:rPr>
          <w:rFonts w:ascii="Arial" w:hAnsi="Arial" w:cs="Arial"/>
          <w:b/>
          <w:sz w:val="20"/>
          <w:szCs w:val="20"/>
        </w:rPr>
        <w:t xml:space="preserve"> </w:t>
      </w:r>
    </w:p>
    <w:p w14:paraId="3385ED1D" w14:textId="685F72F7" w:rsidR="003B4F92" w:rsidRDefault="003B4F92" w:rsidP="003B4F92">
      <w:pPr>
        <w:tabs>
          <w:tab w:val="left" w:pos="810"/>
          <w:tab w:val="right" w:leader="dot" w:pos="10710"/>
        </w:tabs>
        <w:ind w:left="450"/>
        <w:rPr>
          <w:rFonts w:ascii="Arial" w:hAnsi="Arial" w:cs="Arial"/>
          <w:sz w:val="20"/>
          <w:szCs w:val="20"/>
        </w:rPr>
      </w:pPr>
      <w:r w:rsidRPr="0047239A">
        <w:rPr>
          <w:rFonts w:ascii="Arial" w:hAnsi="Arial" w:cs="Arial"/>
          <w:sz w:val="20"/>
          <w:szCs w:val="20"/>
        </w:rPr>
        <w:t>a.</w:t>
      </w:r>
      <w:r w:rsidR="00CB02BA" w:rsidRPr="0047239A">
        <w:rPr>
          <w:rFonts w:ascii="Arial" w:hAnsi="Arial" w:cs="Arial"/>
          <w:sz w:val="20"/>
          <w:szCs w:val="20"/>
        </w:rPr>
        <w:t xml:space="preserve"> </w:t>
      </w:r>
      <w:r w:rsidR="00CB02BA" w:rsidRPr="0047239A">
        <w:rPr>
          <w:rFonts w:ascii="Arial" w:hAnsi="Arial" w:cs="Arial"/>
          <w:sz w:val="20"/>
          <w:szCs w:val="20"/>
        </w:rPr>
        <w:tab/>
      </w:r>
      <w:r w:rsidRPr="0047239A">
        <w:rPr>
          <w:rFonts w:ascii="Arial" w:hAnsi="Arial" w:cs="Arial"/>
          <w:sz w:val="20"/>
          <w:szCs w:val="20"/>
        </w:rPr>
        <w:t>Training Committee</w:t>
      </w:r>
      <w:r w:rsidRPr="0047239A">
        <w:rPr>
          <w:rFonts w:ascii="Arial" w:hAnsi="Arial" w:cs="Arial"/>
          <w:sz w:val="20"/>
          <w:szCs w:val="20"/>
        </w:rPr>
        <w:tab/>
      </w:r>
      <w:r w:rsidR="004720A7">
        <w:rPr>
          <w:rFonts w:ascii="Arial" w:hAnsi="Arial" w:cs="Arial"/>
          <w:sz w:val="20"/>
          <w:szCs w:val="20"/>
        </w:rPr>
        <w:t>Carissa Koerner</w:t>
      </w:r>
    </w:p>
    <w:p w14:paraId="0BEAA073" w14:textId="45A9D5BA" w:rsidR="00CA13A0" w:rsidRDefault="00CA13A0" w:rsidP="00CA13A0">
      <w:pPr>
        <w:tabs>
          <w:tab w:val="left" w:pos="810"/>
          <w:tab w:val="right" w:leader="dot" w:pos="10710"/>
        </w:tabs>
        <w:rPr>
          <w:rFonts w:ascii="Arial" w:hAnsi="Arial" w:cs="Arial"/>
          <w:sz w:val="20"/>
          <w:szCs w:val="20"/>
        </w:rPr>
      </w:pPr>
      <w:r>
        <w:rPr>
          <w:rFonts w:ascii="Arial" w:hAnsi="Arial" w:cs="Arial"/>
          <w:sz w:val="20"/>
          <w:szCs w:val="20"/>
        </w:rPr>
        <w:t xml:space="preserve">See </w:t>
      </w:r>
      <w:r w:rsidR="00A3736E">
        <w:rPr>
          <w:rFonts w:ascii="Arial" w:hAnsi="Arial" w:cs="Arial"/>
          <w:sz w:val="20"/>
          <w:szCs w:val="20"/>
        </w:rPr>
        <w:t>a</w:t>
      </w:r>
      <w:r>
        <w:rPr>
          <w:rFonts w:ascii="Arial" w:hAnsi="Arial" w:cs="Arial"/>
          <w:sz w:val="20"/>
          <w:szCs w:val="20"/>
        </w:rPr>
        <w:t>ttached.</w:t>
      </w:r>
    </w:p>
    <w:p w14:paraId="21C807BE" w14:textId="10F7C26E" w:rsidR="00A86590" w:rsidRDefault="003B4F92" w:rsidP="00A86590">
      <w:pPr>
        <w:tabs>
          <w:tab w:val="left" w:pos="810"/>
          <w:tab w:val="right" w:leader="dot" w:pos="10710"/>
        </w:tabs>
        <w:ind w:left="450"/>
        <w:rPr>
          <w:rFonts w:ascii="Arial" w:hAnsi="Arial" w:cs="Arial"/>
          <w:sz w:val="20"/>
          <w:szCs w:val="20"/>
        </w:rPr>
      </w:pPr>
      <w:r w:rsidRPr="0047239A">
        <w:rPr>
          <w:rFonts w:ascii="Arial" w:hAnsi="Arial" w:cs="Arial"/>
          <w:sz w:val="20"/>
          <w:szCs w:val="20"/>
        </w:rPr>
        <w:t>b</w:t>
      </w:r>
      <w:r w:rsidR="00E11B9A" w:rsidRPr="0047239A">
        <w:rPr>
          <w:rFonts w:ascii="Arial" w:hAnsi="Arial" w:cs="Arial"/>
          <w:sz w:val="20"/>
          <w:szCs w:val="20"/>
        </w:rPr>
        <w:t xml:space="preserve">. </w:t>
      </w:r>
      <w:r w:rsidR="00A159C6" w:rsidRPr="0047239A">
        <w:rPr>
          <w:rFonts w:ascii="Arial" w:hAnsi="Arial" w:cs="Arial"/>
          <w:sz w:val="20"/>
          <w:szCs w:val="20"/>
        </w:rPr>
        <w:t xml:space="preserve">  </w:t>
      </w:r>
      <w:r w:rsidR="00AF61E8" w:rsidRPr="0047239A">
        <w:rPr>
          <w:rFonts w:ascii="Arial" w:hAnsi="Arial" w:cs="Arial"/>
          <w:sz w:val="20"/>
          <w:szCs w:val="20"/>
        </w:rPr>
        <w:t>Communication</w:t>
      </w:r>
      <w:r w:rsidR="00E11B9A" w:rsidRPr="0047239A">
        <w:rPr>
          <w:rFonts w:ascii="Arial" w:hAnsi="Arial" w:cs="Arial"/>
          <w:sz w:val="20"/>
          <w:szCs w:val="20"/>
        </w:rPr>
        <w:t>/Website</w:t>
      </w:r>
      <w:r w:rsidR="00264F1C" w:rsidRPr="0047239A">
        <w:rPr>
          <w:rFonts w:ascii="Arial" w:hAnsi="Arial" w:cs="Arial"/>
          <w:sz w:val="20"/>
          <w:szCs w:val="20"/>
        </w:rPr>
        <w:tab/>
      </w:r>
      <w:r w:rsidR="00EB4C93" w:rsidRPr="0047239A">
        <w:rPr>
          <w:rFonts w:ascii="Arial" w:hAnsi="Arial" w:cs="Arial"/>
          <w:sz w:val="20"/>
          <w:szCs w:val="20"/>
        </w:rPr>
        <w:t>Sydney Chapman</w:t>
      </w:r>
    </w:p>
    <w:p w14:paraId="78640A9C" w14:textId="3F0E0EFA" w:rsidR="00A3736E" w:rsidRPr="0047239A" w:rsidRDefault="00A3736E" w:rsidP="00A3736E">
      <w:pPr>
        <w:tabs>
          <w:tab w:val="left" w:pos="810"/>
          <w:tab w:val="right" w:leader="dot" w:pos="10710"/>
        </w:tabs>
        <w:rPr>
          <w:rFonts w:ascii="Arial" w:hAnsi="Arial" w:cs="Arial"/>
          <w:sz w:val="20"/>
          <w:szCs w:val="20"/>
        </w:rPr>
      </w:pPr>
      <w:r>
        <w:rPr>
          <w:rFonts w:ascii="Arial" w:hAnsi="Arial" w:cs="Arial"/>
          <w:sz w:val="20"/>
          <w:szCs w:val="20"/>
        </w:rPr>
        <w:t xml:space="preserve">See attached. </w:t>
      </w:r>
    </w:p>
    <w:p w14:paraId="5B0C831F" w14:textId="6A609A93" w:rsidR="003B4F92" w:rsidRDefault="003B4F92" w:rsidP="003B4F92">
      <w:pPr>
        <w:tabs>
          <w:tab w:val="left" w:pos="810"/>
          <w:tab w:val="right" w:leader="dot" w:pos="10710"/>
        </w:tabs>
        <w:ind w:left="450"/>
        <w:rPr>
          <w:rFonts w:ascii="Arial" w:hAnsi="Arial" w:cs="Arial"/>
          <w:sz w:val="20"/>
          <w:szCs w:val="20"/>
        </w:rPr>
      </w:pPr>
      <w:r w:rsidRPr="0047239A">
        <w:rPr>
          <w:rFonts w:ascii="Arial" w:hAnsi="Arial" w:cs="Arial"/>
          <w:sz w:val="20"/>
          <w:szCs w:val="20"/>
        </w:rPr>
        <w:t>c.</w:t>
      </w:r>
      <w:r w:rsidRPr="0047239A">
        <w:rPr>
          <w:rFonts w:ascii="Arial" w:hAnsi="Arial" w:cs="Arial"/>
          <w:sz w:val="20"/>
          <w:szCs w:val="20"/>
        </w:rPr>
        <w:tab/>
        <w:t>Membership and Records</w:t>
      </w:r>
      <w:r w:rsidRPr="0047239A">
        <w:rPr>
          <w:rFonts w:ascii="Arial" w:hAnsi="Arial" w:cs="Arial"/>
          <w:sz w:val="20"/>
          <w:szCs w:val="20"/>
        </w:rPr>
        <w:tab/>
      </w:r>
      <w:r w:rsidR="006E7FE6" w:rsidRPr="0047239A">
        <w:rPr>
          <w:rFonts w:ascii="Arial" w:hAnsi="Arial" w:cs="Arial"/>
          <w:sz w:val="20"/>
          <w:szCs w:val="20"/>
        </w:rPr>
        <w:t>Tirzah Knight</w:t>
      </w:r>
    </w:p>
    <w:p w14:paraId="71F13D07" w14:textId="77777777" w:rsidR="00A3736E" w:rsidRDefault="00A3736E" w:rsidP="009B4B7F">
      <w:pPr>
        <w:tabs>
          <w:tab w:val="left" w:pos="810"/>
          <w:tab w:val="right" w:leader="dot" w:pos="10710"/>
        </w:tabs>
        <w:rPr>
          <w:rFonts w:ascii="Arial" w:hAnsi="Arial" w:cs="Arial"/>
          <w:sz w:val="20"/>
          <w:szCs w:val="20"/>
        </w:rPr>
      </w:pPr>
      <w:r>
        <w:rPr>
          <w:rFonts w:ascii="Arial" w:hAnsi="Arial" w:cs="Arial"/>
          <w:sz w:val="20"/>
          <w:szCs w:val="20"/>
        </w:rPr>
        <w:t>See attached.</w:t>
      </w:r>
      <w:r w:rsidR="009B4B7F">
        <w:rPr>
          <w:rFonts w:ascii="Arial" w:hAnsi="Arial" w:cs="Arial"/>
          <w:sz w:val="20"/>
          <w:szCs w:val="20"/>
        </w:rPr>
        <w:t xml:space="preserve"> </w:t>
      </w:r>
    </w:p>
    <w:p w14:paraId="0E004E06" w14:textId="7176B456" w:rsidR="009B4B7F" w:rsidRPr="0047239A" w:rsidRDefault="009B4B7F" w:rsidP="009B4B7F">
      <w:pPr>
        <w:tabs>
          <w:tab w:val="left" w:pos="810"/>
          <w:tab w:val="right" w:leader="dot" w:pos="10710"/>
        </w:tabs>
        <w:rPr>
          <w:rFonts w:ascii="Arial" w:hAnsi="Arial" w:cs="Arial"/>
          <w:sz w:val="20"/>
          <w:szCs w:val="20"/>
        </w:rPr>
      </w:pPr>
      <w:r>
        <w:rPr>
          <w:rFonts w:ascii="Arial" w:hAnsi="Arial" w:cs="Arial"/>
          <w:sz w:val="20"/>
          <w:szCs w:val="20"/>
        </w:rPr>
        <w:t xml:space="preserve">Are there any alt loan lenders that aren’t already members? Sarah will do a check to see who our members are compared. </w:t>
      </w:r>
    </w:p>
    <w:p w14:paraId="71EB4E6A" w14:textId="5C1F2BDB" w:rsidR="00A86590" w:rsidRDefault="00A86590" w:rsidP="00A86590">
      <w:pPr>
        <w:tabs>
          <w:tab w:val="left" w:pos="810"/>
          <w:tab w:val="right" w:leader="dot" w:pos="10710"/>
        </w:tabs>
        <w:ind w:left="450"/>
        <w:rPr>
          <w:rFonts w:ascii="Arial" w:hAnsi="Arial" w:cs="Arial"/>
          <w:sz w:val="20"/>
          <w:szCs w:val="20"/>
        </w:rPr>
      </w:pPr>
      <w:r w:rsidRPr="0047239A">
        <w:rPr>
          <w:rFonts w:ascii="Arial" w:hAnsi="Arial" w:cs="Arial"/>
          <w:sz w:val="20"/>
          <w:szCs w:val="20"/>
        </w:rPr>
        <w:t>d.</w:t>
      </w:r>
      <w:r w:rsidRPr="0047239A">
        <w:rPr>
          <w:rFonts w:ascii="Arial" w:hAnsi="Arial" w:cs="Arial"/>
          <w:sz w:val="20"/>
          <w:szCs w:val="20"/>
        </w:rPr>
        <w:tab/>
        <w:t>202</w:t>
      </w:r>
      <w:r w:rsidR="00EB4C93" w:rsidRPr="0047239A">
        <w:rPr>
          <w:rFonts w:ascii="Arial" w:hAnsi="Arial" w:cs="Arial"/>
          <w:sz w:val="20"/>
          <w:szCs w:val="20"/>
        </w:rPr>
        <w:t>6</w:t>
      </w:r>
      <w:r w:rsidR="004720A7">
        <w:rPr>
          <w:rFonts w:ascii="Arial" w:hAnsi="Arial" w:cs="Arial"/>
          <w:sz w:val="20"/>
          <w:szCs w:val="20"/>
        </w:rPr>
        <w:t>/2027</w:t>
      </w:r>
      <w:r w:rsidRPr="0047239A">
        <w:rPr>
          <w:rFonts w:ascii="Arial" w:hAnsi="Arial" w:cs="Arial"/>
          <w:sz w:val="20"/>
          <w:szCs w:val="20"/>
        </w:rPr>
        <w:t xml:space="preserve"> Spring Conference</w:t>
      </w:r>
      <w:r w:rsidRPr="0047239A">
        <w:rPr>
          <w:rFonts w:ascii="Arial" w:hAnsi="Arial" w:cs="Arial"/>
          <w:sz w:val="20"/>
          <w:szCs w:val="20"/>
        </w:rPr>
        <w:tab/>
      </w:r>
      <w:r w:rsidR="00E61356" w:rsidRPr="0047239A">
        <w:rPr>
          <w:rFonts w:ascii="Arial" w:hAnsi="Arial" w:cs="Arial"/>
          <w:sz w:val="20"/>
          <w:szCs w:val="20"/>
        </w:rPr>
        <w:t>Tracey Buisker</w:t>
      </w:r>
      <w:r w:rsidR="004720A7">
        <w:rPr>
          <w:rFonts w:ascii="Arial" w:hAnsi="Arial" w:cs="Arial"/>
          <w:sz w:val="20"/>
          <w:szCs w:val="20"/>
        </w:rPr>
        <w:t>/Tirzah Knight</w:t>
      </w:r>
    </w:p>
    <w:p w14:paraId="354EEEBD" w14:textId="2EC11A32" w:rsidR="000C2181" w:rsidRDefault="000C2181" w:rsidP="000C2181">
      <w:pPr>
        <w:tabs>
          <w:tab w:val="left" w:pos="810"/>
          <w:tab w:val="right" w:leader="dot" w:pos="10710"/>
        </w:tabs>
        <w:rPr>
          <w:rFonts w:ascii="Arial" w:hAnsi="Arial" w:cs="Arial"/>
          <w:sz w:val="20"/>
          <w:szCs w:val="20"/>
        </w:rPr>
      </w:pPr>
      <w:r>
        <w:rPr>
          <w:rFonts w:ascii="Arial" w:hAnsi="Arial" w:cs="Arial"/>
          <w:sz w:val="20"/>
          <w:szCs w:val="20"/>
        </w:rPr>
        <w:t xml:space="preserve">The 2026 conference was really great and we had a lot of really good comments about the game. We were right on budget. </w:t>
      </w:r>
      <w:r w:rsidR="002E1F5F">
        <w:rPr>
          <w:rFonts w:ascii="Arial" w:hAnsi="Arial" w:cs="Arial"/>
          <w:sz w:val="20"/>
          <w:szCs w:val="20"/>
        </w:rPr>
        <w:t>Overall,</w:t>
      </w:r>
      <w:r>
        <w:rPr>
          <w:rFonts w:ascii="Arial" w:hAnsi="Arial" w:cs="Arial"/>
          <w:sz w:val="20"/>
          <w:szCs w:val="20"/>
        </w:rPr>
        <w:t xml:space="preserve"> very positive. – </w:t>
      </w:r>
      <w:r w:rsidR="00A3736E">
        <w:rPr>
          <w:rFonts w:ascii="Arial" w:hAnsi="Arial" w:cs="Arial"/>
          <w:sz w:val="20"/>
          <w:szCs w:val="20"/>
        </w:rPr>
        <w:t>T</w:t>
      </w:r>
      <w:r>
        <w:rPr>
          <w:rFonts w:ascii="Arial" w:hAnsi="Arial" w:cs="Arial"/>
          <w:sz w:val="20"/>
          <w:szCs w:val="20"/>
        </w:rPr>
        <w:t>racey</w:t>
      </w:r>
    </w:p>
    <w:p w14:paraId="524DADAE" w14:textId="77777777" w:rsidR="000C2181" w:rsidRDefault="000C2181" w:rsidP="000C2181">
      <w:pPr>
        <w:tabs>
          <w:tab w:val="left" w:pos="810"/>
          <w:tab w:val="right" w:leader="dot" w:pos="10710"/>
        </w:tabs>
        <w:rPr>
          <w:rFonts w:ascii="Arial" w:hAnsi="Arial" w:cs="Arial"/>
          <w:sz w:val="20"/>
          <w:szCs w:val="20"/>
        </w:rPr>
      </w:pPr>
    </w:p>
    <w:p w14:paraId="1C56BF83" w14:textId="77777777" w:rsidR="00A3736E" w:rsidRDefault="000C2181" w:rsidP="000C2181">
      <w:pPr>
        <w:tabs>
          <w:tab w:val="left" w:pos="810"/>
          <w:tab w:val="right" w:leader="dot" w:pos="10710"/>
        </w:tabs>
        <w:rPr>
          <w:rFonts w:ascii="Arial" w:hAnsi="Arial" w:cs="Arial"/>
          <w:sz w:val="20"/>
          <w:szCs w:val="20"/>
        </w:rPr>
      </w:pPr>
      <w:r>
        <w:rPr>
          <w:rFonts w:ascii="Arial" w:hAnsi="Arial" w:cs="Arial"/>
          <w:sz w:val="20"/>
          <w:szCs w:val="20"/>
        </w:rPr>
        <w:lastRenderedPageBreak/>
        <w:t>2027 conference – Location proposals.</w:t>
      </w:r>
    </w:p>
    <w:p w14:paraId="158835B6" w14:textId="3F01AB18" w:rsidR="000C2181" w:rsidRDefault="00A3736E" w:rsidP="000C2181">
      <w:pPr>
        <w:tabs>
          <w:tab w:val="left" w:pos="810"/>
          <w:tab w:val="right" w:leader="dot" w:pos="10710"/>
        </w:tabs>
        <w:rPr>
          <w:rFonts w:ascii="Arial" w:hAnsi="Arial" w:cs="Arial"/>
          <w:sz w:val="20"/>
          <w:szCs w:val="20"/>
        </w:rPr>
      </w:pPr>
      <w:r>
        <w:rPr>
          <w:rFonts w:ascii="Arial" w:hAnsi="Arial" w:cs="Arial"/>
          <w:sz w:val="20"/>
          <w:szCs w:val="20"/>
        </w:rPr>
        <w:t>See attached.</w:t>
      </w:r>
      <w:r w:rsidR="000C2181">
        <w:rPr>
          <w:rFonts w:ascii="Arial" w:hAnsi="Arial" w:cs="Arial"/>
          <w:sz w:val="20"/>
          <w:szCs w:val="20"/>
        </w:rPr>
        <w:t xml:space="preserve"> </w:t>
      </w:r>
    </w:p>
    <w:p w14:paraId="264D85A5" w14:textId="21D1DFBA" w:rsidR="000C2181" w:rsidRDefault="00A3736E" w:rsidP="000C2181">
      <w:pPr>
        <w:tabs>
          <w:tab w:val="left" w:pos="810"/>
          <w:tab w:val="right" w:leader="dot" w:pos="10710"/>
        </w:tabs>
        <w:rPr>
          <w:rFonts w:ascii="Arial" w:hAnsi="Arial" w:cs="Arial"/>
          <w:sz w:val="20"/>
          <w:szCs w:val="20"/>
        </w:rPr>
      </w:pPr>
      <w:r w:rsidRPr="00A3736E">
        <w:rPr>
          <w:rFonts w:ascii="Arial" w:hAnsi="Arial" w:cs="Arial"/>
          <w:b/>
          <w:bCs/>
          <w:sz w:val="20"/>
          <w:szCs w:val="20"/>
        </w:rPr>
        <w:t>Discussion</w:t>
      </w:r>
      <w:r>
        <w:rPr>
          <w:rFonts w:ascii="Arial" w:hAnsi="Arial" w:cs="Arial"/>
          <w:sz w:val="20"/>
          <w:szCs w:val="20"/>
        </w:rPr>
        <w:t xml:space="preserve"> - </w:t>
      </w:r>
      <w:r w:rsidR="000C2181">
        <w:rPr>
          <w:rFonts w:ascii="Arial" w:hAnsi="Arial" w:cs="Arial"/>
          <w:sz w:val="20"/>
          <w:szCs w:val="20"/>
        </w:rPr>
        <w:t>Not overly con</w:t>
      </w:r>
      <w:r w:rsidR="009C1877">
        <w:rPr>
          <w:rFonts w:ascii="Arial" w:hAnsi="Arial" w:cs="Arial"/>
          <w:sz w:val="20"/>
          <w:szCs w:val="20"/>
        </w:rPr>
        <w:t xml:space="preserve">cerned with prices. Members agree we have been </w:t>
      </w:r>
      <w:r>
        <w:rPr>
          <w:rFonts w:ascii="Arial" w:hAnsi="Arial" w:cs="Arial"/>
          <w:sz w:val="20"/>
          <w:szCs w:val="20"/>
        </w:rPr>
        <w:t>downtown in</w:t>
      </w:r>
      <w:r w:rsidR="009C1877">
        <w:rPr>
          <w:rFonts w:ascii="Arial" w:hAnsi="Arial" w:cs="Arial"/>
          <w:sz w:val="20"/>
          <w:szCs w:val="20"/>
        </w:rPr>
        <w:t xml:space="preserve"> other years and everyone has a car if they need to get somewhere and it would be ok to host it somewhere else like the clubhouse. We have been at the Hilton </w:t>
      </w:r>
      <w:r w:rsidR="002E1F5F">
        <w:rPr>
          <w:rFonts w:ascii="Arial" w:hAnsi="Arial" w:cs="Arial"/>
          <w:sz w:val="20"/>
          <w:szCs w:val="20"/>
        </w:rPr>
        <w:t>Garden</w:t>
      </w:r>
      <w:r w:rsidR="009C1877">
        <w:rPr>
          <w:rFonts w:ascii="Arial" w:hAnsi="Arial" w:cs="Arial"/>
          <w:sz w:val="20"/>
          <w:szCs w:val="20"/>
        </w:rPr>
        <w:t xml:space="preserve"> in the past and it is a nice </w:t>
      </w:r>
      <w:r>
        <w:rPr>
          <w:rFonts w:ascii="Arial" w:hAnsi="Arial" w:cs="Arial"/>
          <w:sz w:val="20"/>
          <w:szCs w:val="20"/>
        </w:rPr>
        <w:t>location,</w:t>
      </w:r>
      <w:r w:rsidR="009C1877">
        <w:rPr>
          <w:rFonts w:ascii="Arial" w:hAnsi="Arial" w:cs="Arial"/>
          <w:sz w:val="20"/>
          <w:szCs w:val="20"/>
        </w:rPr>
        <w:t xml:space="preserve"> but it was a weird set up last time and they would not provide a proposal. The canopy did not have our dates and may be significantly more expensive. The holiday inn has worked for us in the past but since we have worked with them for a couple of years it would be fun to do something different. </w:t>
      </w:r>
      <w:r w:rsidR="00AD2A88">
        <w:rPr>
          <w:rFonts w:ascii="Arial" w:hAnsi="Arial" w:cs="Arial"/>
          <w:sz w:val="20"/>
          <w:szCs w:val="20"/>
        </w:rPr>
        <w:t xml:space="preserve">Mary had a family reunion at the clubhouse in the past and said they were </w:t>
      </w:r>
      <w:r>
        <w:rPr>
          <w:rFonts w:ascii="Arial" w:hAnsi="Arial" w:cs="Arial"/>
          <w:sz w:val="20"/>
          <w:szCs w:val="20"/>
        </w:rPr>
        <w:t>great</w:t>
      </w:r>
      <w:r w:rsidR="00AD2A88">
        <w:rPr>
          <w:rFonts w:ascii="Arial" w:hAnsi="Arial" w:cs="Arial"/>
          <w:sz w:val="20"/>
          <w:szCs w:val="20"/>
        </w:rPr>
        <w:t xml:space="preserve"> to work with. The clubhouse is also close to a lot of other restaurants and other </w:t>
      </w:r>
      <w:r>
        <w:rPr>
          <w:rFonts w:ascii="Arial" w:hAnsi="Arial" w:cs="Arial"/>
          <w:sz w:val="20"/>
          <w:szCs w:val="20"/>
        </w:rPr>
        <w:t>sought-after</w:t>
      </w:r>
      <w:r w:rsidR="00AD2A88">
        <w:rPr>
          <w:rFonts w:ascii="Arial" w:hAnsi="Arial" w:cs="Arial"/>
          <w:sz w:val="20"/>
          <w:szCs w:val="20"/>
        </w:rPr>
        <w:t xml:space="preserve"> locations. </w:t>
      </w:r>
      <w:r>
        <w:rPr>
          <w:rFonts w:ascii="Arial" w:hAnsi="Arial" w:cs="Arial"/>
          <w:sz w:val="20"/>
          <w:szCs w:val="20"/>
        </w:rPr>
        <w:t xml:space="preserve">Group decided to move forward with the clubhouse. </w:t>
      </w:r>
    </w:p>
    <w:p w14:paraId="61B72A5E" w14:textId="2352B6D3" w:rsidR="009E2EB5" w:rsidRDefault="009C1877" w:rsidP="000C2181">
      <w:pPr>
        <w:tabs>
          <w:tab w:val="left" w:pos="810"/>
          <w:tab w:val="right" w:leader="dot" w:pos="10710"/>
        </w:tabs>
        <w:rPr>
          <w:rFonts w:ascii="Arial" w:hAnsi="Arial" w:cs="Arial"/>
          <w:sz w:val="20"/>
          <w:szCs w:val="20"/>
        </w:rPr>
      </w:pPr>
      <w:r>
        <w:rPr>
          <w:rFonts w:ascii="Arial" w:hAnsi="Arial" w:cs="Arial"/>
          <w:sz w:val="20"/>
          <w:szCs w:val="20"/>
        </w:rPr>
        <w:t>April 27</w:t>
      </w:r>
      <w:r w:rsidRPr="009C1877">
        <w:rPr>
          <w:rFonts w:ascii="Arial" w:hAnsi="Arial" w:cs="Arial"/>
          <w:sz w:val="20"/>
          <w:szCs w:val="20"/>
          <w:vertAlign w:val="superscript"/>
        </w:rPr>
        <w:t>th</w:t>
      </w:r>
      <w:r>
        <w:rPr>
          <w:rFonts w:ascii="Arial" w:hAnsi="Arial" w:cs="Arial"/>
          <w:sz w:val="20"/>
          <w:szCs w:val="20"/>
        </w:rPr>
        <w:t xml:space="preserve"> through 29</w:t>
      </w:r>
      <w:r w:rsidRPr="009C1877">
        <w:rPr>
          <w:rFonts w:ascii="Arial" w:hAnsi="Arial" w:cs="Arial"/>
          <w:sz w:val="20"/>
          <w:szCs w:val="20"/>
          <w:vertAlign w:val="superscript"/>
        </w:rPr>
        <w:t>th</w:t>
      </w:r>
      <w:r>
        <w:rPr>
          <w:rFonts w:ascii="Arial" w:hAnsi="Arial" w:cs="Arial"/>
          <w:sz w:val="20"/>
          <w:szCs w:val="20"/>
        </w:rPr>
        <w:t xml:space="preserve">. </w:t>
      </w:r>
    </w:p>
    <w:p w14:paraId="13ED7078" w14:textId="77777777" w:rsidR="009C1877" w:rsidRPr="0047239A" w:rsidRDefault="009C1877" w:rsidP="000C2181">
      <w:pPr>
        <w:tabs>
          <w:tab w:val="left" w:pos="810"/>
          <w:tab w:val="right" w:leader="dot" w:pos="10710"/>
        </w:tabs>
        <w:rPr>
          <w:rFonts w:ascii="Arial" w:hAnsi="Arial" w:cs="Arial"/>
          <w:sz w:val="20"/>
          <w:szCs w:val="20"/>
        </w:rPr>
      </w:pPr>
    </w:p>
    <w:p w14:paraId="32BDFA6B" w14:textId="6C0195B4" w:rsidR="00A8089A" w:rsidRDefault="00A8089A" w:rsidP="00265569">
      <w:pPr>
        <w:tabs>
          <w:tab w:val="left" w:pos="810"/>
          <w:tab w:val="right" w:leader="dot" w:pos="10710"/>
        </w:tabs>
        <w:ind w:left="450"/>
        <w:rPr>
          <w:rFonts w:ascii="Arial" w:hAnsi="Arial" w:cs="Arial"/>
          <w:sz w:val="20"/>
          <w:szCs w:val="20"/>
        </w:rPr>
      </w:pPr>
      <w:r w:rsidRPr="0047239A">
        <w:rPr>
          <w:rFonts w:ascii="Arial" w:hAnsi="Arial" w:cs="Arial"/>
          <w:sz w:val="20"/>
          <w:szCs w:val="20"/>
        </w:rPr>
        <w:t>f.</w:t>
      </w:r>
      <w:r w:rsidRPr="0047239A">
        <w:rPr>
          <w:rFonts w:ascii="Arial" w:hAnsi="Arial" w:cs="Arial"/>
          <w:sz w:val="20"/>
          <w:szCs w:val="20"/>
        </w:rPr>
        <w:tab/>
        <w:t>Review Committee</w:t>
      </w:r>
      <w:r w:rsidRPr="0047239A">
        <w:rPr>
          <w:rFonts w:ascii="Arial" w:hAnsi="Arial" w:cs="Arial"/>
          <w:sz w:val="20"/>
          <w:szCs w:val="20"/>
        </w:rPr>
        <w:tab/>
        <w:t>Sara Edwards</w:t>
      </w:r>
    </w:p>
    <w:p w14:paraId="614032AE" w14:textId="6EBC2860" w:rsidR="000C2181" w:rsidRDefault="000C2181" w:rsidP="000C2181">
      <w:pPr>
        <w:tabs>
          <w:tab w:val="left" w:pos="810"/>
          <w:tab w:val="right" w:leader="dot" w:pos="10710"/>
        </w:tabs>
        <w:rPr>
          <w:rFonts w:ascii="Arial" w:hAnsi="Arial" w:cs="Arial"/>
          <w:sz w:val="20"/>
          <w:szCs w:val="20"/>
        </w:rPr>
      </w:pPr>
      <w:r>
        <w:rPr>
          <w:rFonts w:ascii="Arial" w:hAnsi="Arial" w:cs="Arial"/>
          <w:sz w:val="20"/>
          <w:szCs w:val="20"/>
        </w:rPr>
        <w:t xml:space="preserve">Nothing to report at this time. </w:t>
      </w:r>
    </w:p>
    <w:p w14:paraId="31080465" w14:textId="77777777" w:rsidR="003B4F92" w:rsidRDefault="003B4F92" w:rsidP="00A86590">
      <w:pPr>
        <w:tabs>
          <w:tab w:val="left" w:pos="810"/>
          <w:tab w:val="right" w:leader="dot" w:pos="10710"/>
        </w:tabs>
        <w:rPr>
          <w:rFonts w:ascii="Arial" w:hAnsi="Arial" w:cs="Arial"/>
          <w:sz w:val="20"/>
          <w:szCs w:val="20"/>
        </w:rPr>
      </w:pPr>
    </w:p>
    <w:p w14:paraId="1B71B991" w14:textId="77777777" w:rsidR="00E11B9A" w:rsidRPr="00BA2765" w:rsidRDefault="00E11B9A" w:rsidP="00BA2765">
      <w:pPr>
        <w:tabs>
          <w:tab w:val="left" w:pos="990"/>
          <w:tab w:val="right" w:leader="dot" w:pos="10710"/>
        </w:tabs>
        <w:ind w:left="450"/>
        <w:rPr>
          <w:rFonts w:ascii="Arial" w:hAnsi="Arial" w:cs="Arial"/>
          <w:sz w:val="20"/>
          <w:szCs w:val="20"/>
        </w:rPr>
      </w:pPr>
    </w:p>
    <w:p w14:paraId="058DF270" w14:textId="5BDF67A1" w:rsidR="00E61356" w:rsidRPr="00BF5EB0" w:rsidRDefault="0077568A" w:rsidP="00BF5EB0">
      <w:pPr>
        <w:numPr>
          <w:ilvl w:val="0"/>
          <w:numId w:val="2"/>
        </w:numPr>
        <w:tabs>
          <w:tab w:val="left" w:pos="990"/>
          <w:tab w:val="right" w:leader="dot" w:pos="10710"/>
        </w:tabs>
        <w:ind w:left="810"/>
        <w:rPr>
          <w:rFonts w:ascii="Arial" w:hAnsi="Arial" w:cs="Arial"/>
          <w:b/>
          <w:sz w:val="20"/>
          <w:szCs w:val="20"/>
        </w:rPr>
      </w:pPr>
      <w:r w:rsidRPr="00162BE3">
        <w:rPr>
          <w:rFonts w:ascii="Arial" w:hAnsi="Arial" w:cs="Arial"/>
          <w:b/>
          <w:sz w:val="20"/>
          <w:szCs w:val="20"/>
        </w:rPr>
        <w:t>Announcements</w:t>
      </w:r>
    </w:p>
    <w:p w14:paraId="2436C3E5" w14:textId="15452765" w:rsidR="0063404B" w:rsidRPr="00162BE3" w:rsidRDefault="0063404B" w:rsidP="00E11B9A">
      <w:pPr>
        <w:numPr>
          <w:ilvl w:val="0"/>
          <w:numId w:val="6"/>
        </w:numPr>
        <w:tabs>
          <w:tab w:val="left" w:pos="990"/>
          <w:tab w:val="right" w:leader="dot" w:pos="10710"/>
        </w:tabs>
        <w:ind w:left="810"/>
        <w:rPr>
          <w:rFonts w:ascii="Arial" w:hAnsi="Arial" w:cs="Arial"/>
          <w:sz w:val="20"/>
          <w:szCs w:val="20"/>
        </w:rPr>
      </w:pPr>
      <w:r>
        <w:rPr>
          <w:rFonts w:ascii="Arial" w:hAnsi="Arial" w:cs="Arial"/>
          <w:sz w:val="20"/>
          <w:szCs w:val="20"/>
        </w:rPr>
        <w:t xml:space="preserve">RMASFAA Fall Conference – October 11-14, 2026 – Fargo, ND </w:t>
      </w:r>
    </w:p>
    <w:p w14:paraId="34CB25AF" w14:textId="77777777" w:rsidR="009E2EB5" w:rsidRDefault="009E2EB5" w:rsidP="009E2EB5">
      <w:pPr>
        <w:tabs>
          <w:tab w:val="left" w:pos="990"/>
          <w:tab w:val="right" w:leader="dot" w:pos="10710"/>
        </w:tabs>
        <w:rPr>
          <w:rFonts w:ascii="Arial" w:hAnsi="Arial" w:cs="Arial"/>
          <w:sz w:val="20"/>
          <w:szCs w:val="20"/>
        </w:rPr>
      </w:pPr>
    </w:p>
    <w:p w14:paraId="4C707982" w14:textId="1B036E7E" w:rsidR="009E2EB5" w:rsidRDefault="009E2EB5" w:rsidP="009E2EB5">
      <w:pPr>
        <w:tabs>
          <w:tab w:val="left" w:pos="990"/>
          <w:tab w:val="right" w:leader="dot" w:pos="10710"/>
        </w:tabs>
        <w:rPr>
          <w:rFonts w:ascii="Arial" w:hAnsi="Arial" w:cs="Arial"/>
          <w:sz w:val="20"/>
          <w:szCs w:val="20"/>
        </w:rPr>
      </w:pPr>
      <w:r>
        <w:rPr>
          <w:rFonts w:ascii="Arial" w:hAnsi="Arial" w:cs="Arial"/>
          <w:sz w:val="20"/>
          <w:szCs w:val="20"/>
        </w:rPr>
        <w:t xml:space="preserve">Additional discussion </w:t>
      </w:r>
      <w:r w:rsidR="002E1F5F">
        <w:rPr>
          <w:rFonts w:ascii="Arial" w:hAnsi="Arial" w:cs="Arial"/>
          <w:sz w:val="20"/>
          <w:szCs w:val="20"/>
        </w:rPr>
        <w:t xml:space="preserve">was </w:t>
      </w:r>
      <w:r>
        <w:rPr>
          <w:rFonts w:ascii="Arial" w:hAnsi="Arial" w:cs="Arial"/>
          <w:sz w:val="20"/>
          <w:szCs w:val="20"/>
        </w:rPr>
        <w:t xml:space="preserve">brought up about fall training and the discussion we had at the spring conference and had discussion that the consensus was that people aren’t happy that we are not having </w:t>
      </w:r>
      <w:r w:rsidR="002E1F5F">
        <w:rPr>
          <w:rFonts w:ascii="Arial" w:hAnsi="Arial" w:cs="Arial"/>
          <w:sz w:val="20"/>
          <w:szCs w:val="20"/>
        </w:rPr>
        <w:t>fall</w:t>
      </w:r>
      <w:r>
        <w:rPr>
          <w:rFonts w:ascii="Arial" w:hAnsi="Arial" w:cs="Arial"/>
          <w:sz w:val="20"/>
          <w:szCs w:val="20"/>
        </w:rPr>
        <w:t xml:space="preserve"> training. People </w:t>
      </w:r>
      <w:r w:rsidR="002E1F5F">
        <w:rPr>
          <w:rFonts w:ascii="Arial" w:hAnsi="Arial" w:cs="Arial"/>
          <w:sz w:val="20"/>
          <w:szCs w:val="20"/>
        </w:rPr>
        <w:t>feel</w:t>
      </w:r>
      <w:r>
        <w:rPr>
          <w:rFonts w:ascii="Arial" w:hAnsi="Arial" w:cs="Arial"/>
          <w:sz w:val="20"/>
          <w:szCs w:val="20"/>
        </w:rPr>
        <w:t xml:space="preserve"> like they want another opportunity for an </w:t>
      </w:r>
      <w:r w:rsidR="002E1F5F">
        <w:rPr>
          <w:rFonts w:ascii="Arial" w:hAnsi="Arial" w:cs="Arial"/>
          <w:sz w:val="20"/>
          <w:szCs w:val="20"/>
        </w:rPr>
        <w:t>in-person</w:t>
      </w:r>
      <w:r>
        <w:rPr>
          <w:rFonts w:ascii="Arial" w:hAnsi="Arial" w:cs="Arial"/>
          <w:sz w:val="20"/>
          <w:szCs w:val="20"/>
        </w:rPr>
        <w:t xml:space="preserve"> event and they want to be able to send their </w:t>
      </w:r>
      <w:r w:rsidR="002E1F5F">
        <w:rPr>
          <w:rFonts w:ascii="Arial" w:hAnsi="Arial" w:cs="Arial"/>
          <w:sz w:val="20"/>
          <w:szCs w:val="20"/>
        </w:rPr>
        <w:t xml:space="preserve">staff to another option. Group decided to keep discussing some of the ideas brought forth such as location changes and surveying the membership after we do </w:t>
      </w:r>
      <w:r w:rsidR="00C92FAF">
        <w:rPr>
          <w:rFonts w:ascii="Arial" w:hAnsi="Arial" w:cs="Arial"/>
          <w:sz w:val="20"/>
          <w:szCs w:val="20"/>
        </w:rPr>
        <w:t>virtual</w:t>
      </w:r>
      <w:r w:rsidR="002E1F5F">
        <w:rPr>
          <w:rFonts w:ascii="Arial" w:hAnsi="Arial" w:cs="Arial"/>
          <w:sz w:val="20"/>
          <w:szCs w:val="20"/>
        </w:rPr>
        <w:t xml:space="preserve"> training this year. It seems that people put in a survey that they think fall training should go away but then in group discussion the people who do want it are the ones who speak up. Ultimately if we continue to have </w:t>
      </w:r>
      <w:r w:rsidR="00C92FAF">
        <w:rPr>
          <w:rFonts w:ascii="Arial" w:hAnsi="Arial" w:cs="Arial"/>
          <w:sz w:val="20"/>
          <w:szCs w:val="20"/>
        </w:rPr>
        <w:t>in-person</w:t>
      </w:r>
      <w:r w:rsidR="002E1F5F">
        <w:rPr>
          <w:rFonts w:ascii="Arial" w:hAnsi="Arial" w:cs="Arial"/>
          <w:sz w:val="20"/>
          <w:szCs w:val="20"/>
        </w:rPr>
        <w:t xml:space="preserve"> fall training people have to be willing to plan the event. Discussions will be ongoing. </w:t>
      </w:r>
    </w:p>
    <w:p w14:paraId="7AA6BA37" w14:textId="77777777" w:rsidR="009E2EB5" w:rsidRDefault="009E2EB5" w:rsidP="009E2EB5">
      <w:pPr>
        <w:tabs>
          <w:tab w:val="left" w:pos="990"/>
          <w:tab w:val="right" w:leader="dot" w:pos="10710"/>
        </w:tabs>
        <w:rPr>
          <w:rFonts w:ascii="Arial" w:hAnsi="Arial" w:cs="Arial"/>
          <w:sz w:val="20"/>
          <w:szCs w:val="20"/>
        </w:rPr>
      </w:pPr>
    </w:p>
    <w:p w14:paraId="41BDFDE4" w14:textId="77777777" w:rsidR="009E2EB5" w:rsidRPr="00162BE3" w:rsidRDefault="009E2EB5" w:rsidP="009E2EB5">
      <w:pPr>
        <w:tabs>
          <w:tab w:val="left" w:pos="990"/>
          <w:tab w:val="right" w:leader="dot" w:pos="10710"/>
        </w:tabs>
        <w:rPr>
          <w:rFonts w:ascii="Arial" w:hAnsi="Arial" w:cs="Arial"/>
          <w:sz w:val="20"/>
          <w:szCs w:val="20"/>
        </w:rPr>
      </w:pPr>
    </w:p>
    <w:p w14:paraId="04F9EDCA" w14:textId="0AEC7AD6" w:rsidR="005F5547" w:rsidRPr="00162BE3" w:rsidRDefault="00ED3475" w:rsidP="00D00071">
      <w:pPr>
        <w:numPr>
          <w:ilvl w:val="0"/>
          <w:numId w:val="2"/>
        </w:numPr>
        <w:tabs>
          <w:tab w:val="left" w:pos="990"/>
          <w:tab w:val="right" w:leader="dot" w:pos="10710"/>
        </w:tabs>
        <w:ind w:left="810"/>
        <w:rPr>
          <w:rFonts w:ascii="Arial" w:hAnsi="Arial" w:cs="Arial"/>
          <w:b/>
          <w:sz w:val="20"/>
          <w:szCs w:val="20"/>
        </w:rPr>
      </w:pPr>
      <w:r w:rsidRPr="00162BE3">
        <w:rPr>
          <w:rFonts w:ascii="Arial" w:hAnsi="Arial" w:cs="Arial"/>
          <w:b/>
          <w:sz w:val="20"/>
          <w:szCs w:val="20"/>
        </w:rPr>
        <w:t>Adjourn</w:t>
      </w:r>
    </w:p>
    <w:p w14:paraId="2D31162C" w14:textId="77777777" w:rsidR="00AF61E8" w:rsidRDefault="00AF61E8" w:rsidP="009E2EB5">
      <w:pPr>
        <w:tabs>
          <w:tab w:val="left" w:pos="990"/>
          <w:tab w:val="right" w:leader="dot" w:pos="10710"/>
        </w:tabs>
        <w:rPr>
          <w:rFonts w:ascii="Arial" w:hAnsi="Arial" w:cs="Arial"/>
          <w:b/>
          <w:sz w:val="20"/>
          <w:szCs w:val="20"/>
        </w:rPr>
      </w:pPr>
    </w:p>
    <w:p w14:paraId="63AEED3B" w14:textId="1DA06998" w:rsidR="009E2EB5" w:rsidRDefault="009E2EB5" w:rsidP="009E2EB5">
      <w:pPr>
        <w:tabs>
          <w:tab w:val="left" w:pos="990"/>
          <w:tab w:val="right" w:leader="dot" w:pos="10710"/>
        </w:tabs>
        <w:rPr>
          <w:rFonts w:ascii="Arial" w:hAnsi="Arial" w:cs="Arial"/>
          <w:b/>
          <w:sz w:val="20"/>
          <w:szCs w:val="20"/>
        </w:rPr>
      </w:pPr>
      <w:r>
        <w:rPr>
          <w:rFonts w:ascii="Arial" w:hAnsi="Arial" w:cs="Arial"/>
          <w:b/>
          <w:sz w:val="20"/>
          <w:szCs w:val="20"/>
        </w:rPr>
        <w:t xml:space="preserve">Carissa motions to </w:t>
      </w:r>
      <w:r w:rsidR="00CA13A0">
        <w:rPr>
          <w:rFonts w:ascii="Arial" w:hAnsi="Arial" w:cs="Arial"/>
          <w:b/>
          <w:sz w:val="20"/>
          <w:szCs w:val="20"/>
        </w:rPr>
        <w:t>adjourn</w:t>
      </w:r>
      <w:r>
        <w:rPr>
          <w:rFonts w:ascii="Arial" w:hAnsi="Arial" w:cs="Arial"/>
          <w:b/>
          <w:sz w:val="20"/>
          <w:szCs w:val="20"/>
        </w:rPr>
        <w:t xml:space="preserve">, Kim seconds. </w:t>
      </w:r>
    </w:p>
    <w:p w14:paraId="4259C9EA" w14:textId="28318282" w:rsidR="00CA13A0" w:rsidRDefault="009E2EB5" w:rsidP="009E2EB5">
      <w:pPr>
        <w:tabs>
          <w:tab w:val="left" w:pos="990"/>
          <w:tab w:val="right" w:leader="dot" w:pos="10710"/>
        </w:tabs>
        <w:rPr>
          <w:rFonts w:ascii="Arial" w:hAnsi="Arial" w:cs="Arial"/>
          <w:b/>
          <w:sz w:val="20"/>
          <w:szCs w:val="20"/>
        </w:rPr>
      </w:pPr>
      <w:r>
        <w:rPr>
          <w:rFonts w:ascii="Arial" w:hAnsi="Arial" w:cs="Arial"/>
          <w:b/>
          <w:sz w:val="20"/>
          <w:szCs w:val="20"/>
        </w:rPr>
        <w:t xml:space="preserve">Tirzah </w:t>
      </w:r>
      <w:r w:rsidR="00CA13A0">
        <w:rPr>
          <w:rFonts w:ascii="Arial" w:hAnsi="Arial" w:cs="Arial"/>
          <w:b/>
          <w:sz w:val="20"/>
          <w:szCs w:val="20"/>
        </w:rPr>
        <w:t>adjourns</w:t>
      </w:r>
      <w:r>
        <w:rPr>
          <w:rFonts w:ascii="Arial" w:hAnsi="Arial" w:cs="Arial"/>
          <w:b/>
          <w:sz w:val="20"/>
          <w:szCs w:val="20"/>
        </w:rPr>
        <w:t xml:space="preserve"> the meeting at 3:04pm MT (4:04 pm CT)</w:t>
      </w:r>
    </w:p>
    <w:p w14:paraId="7058FAAA" w14:textId="77777777" w:rsidR="00CA13A0" w:rsidRDefault="00CA13A0">
      <w:pPr>
        <w:rPr>
          <w:rFonts w:ascii="Arial" w:hAnsi="Arial" w:cs="Arial"/>
          <w:b/>
          <w:sz w:val="20"/>
          <w:szCs w:val="20"/>
        </w:rPr>
      </w:pPr>
      <w:r>
        <w:rPr>
          <w:rFonts w:ascii="Arial" w:hAnsi="Arial" w:cs="Arial"/>
          <w:b/>
          <w:sz w:val="20"/>
          <w:szCs w:val="20"/>
        </w:rPr>
        <w:br w:type="page"/>
      </w:r>
    </w:p>
    <w:p w14:paraId="10F0EC65" w14:textId="6E1B4B47" w:rsidR="00CA13A0" w:rsidRDefault="00CA13A0" w:rsidP="009E2EB5">
      <w:pPr>
        <w:tabs>
          <w:tab w:val="left" w:pos="990"/>
          <w:tab w:val="right" w:leader="dot" w:pos="10710"/>
        </w:tabs>
        <w:rPr>
          <w:rFonts w:ascii="Arial" w:hAnsi="Arial" w:cs="Arial"/>
          <w:b/>
          <w:sz w:val="20"/>
          <w:szCs w:val="20"/>
        </w:rPr>
      </w:pPr>
      <w:r w:rsidRPr="00CA13A0">
        <w:rPr>
          <w:rFonts w:ascii="Arial" w:hAnsi="Arial" w:cs="Arial"/>
          <w:b/>
          <w:sz w:val="20"/>
          <w:szCs w:val="20"/>
        </w:rPr>
        <w:lastRenderedPageBreak/>
        <w:drawing>
          <wp:inline distT="0" distB="0" distL="0" distR="0" wp14:anchorId="3DFAABB3" wp14:editId="11C924E9">
            <wp:extent cx="6162675" cy="3962400"/>
            <wp:effectExtent l="0" t="0" r="9525" b="0"/>
            <wp:docPr id="976320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320409" name=""/>
                    <pic:cNvPicPr/>
                  </pic:nvPicPr>
                  <pic:blipFill rotWithShape="1">
                    <a:blip r:embed="rId11"/>
                    <a:srcRect t="2690" b="4036"/>
                    <a:stretch>
                      <a:fillRect/>
                    </a:stretch>
                  </pic:blipFill>
                  <pic:spPr bwMode="auto">
                    <a:xfrm>
                      <a:off x="0" y="0"/>
                      <a:ext cx="6163535" cy="3962953"/>
                    </a:xfrm>
                    <a:prstGeom prst="rect">
                      <a:avLst/>
                    </a:prstGeom>
                    <a:ln>
                      <a:noFill/>
                    </a:ln>
                    <a:extLst>
                      <a:ext uri="{53640926-AAD7-44D8-BBD7-CCE9431645EC}">
                        <a14:shadowObscured xmlns:a14="http://schemas.microsoft.com/office/drawing/2010/main"/>
                      </a:ext>
                    </a:extLst>
                  </pic:spPr>
                </pic:pic>
              </a:graphicData>
            </a:graphic>
          </wp:inline>
        </w:drawing>
      </w:r>
      <w:r w:rsidRPr="00CA13A0">
        <w:rPr>
          <w:rFonts w:ascii="Arial" w:hAnsi="Arial" w:cs="Arial"/>
          <w:b/>
          <w:sz w:val="20"/>
          <w:szCs w:val="20"/>
        </w:rPr>
        <w:drawing>
          <wp:inline distT="0" distB="0" distL="0" distR="0" wp14:anchorId="7D2A70B6" wp14:editId="60A04648">
            <wp:extent cx="6210299" cy="2362200"/>
            <wp:effectExtent l="0" t="0" r="635" b="0"/>
            <wp:docPr id="1415115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115183" name=""/>
                    <pic:cNvPicPr/>
                  </pic:nvPicPr>
                  <pic:blipFill rotWithShape="1">
                    <a:blip r:embed="rId12"/>
                    <a:srcRect t="3704" b="4444"/>
                    <a:stretch>
                      <a:fillRect/>
                    </a:stretch>
                  </pic:blipFill>
                  <pic:spPr bwMode="auto">
                    <a:xfrm>
                      <a:off x="0" y="0"/>
                      <a:ext cx="6211167" cy="2362530"/>
                    </a:xfrm>
                    <a:prstGeom prst="rect">
                      <a:avLst/>
                    </a:prstGeom>
                    <a:ln>
                      <a:noFill/>
                    </a:ln>
                    <a:extLst>
                      <a:ext uri="{53640926-AAD7-44D8-BBD7-CCE9431645EC}">
                        <a14:shadowObscured xmlns:a14="http://schemas.microsoft.com/office/drawing/2010/main"/>
                      </a:ext>
                    </a:extLst>
                  </pic:spPr>
                </pic:pic>
              </a:graphicData>
            </a:graphic>
          </wp:inline>
        </w:drawing>
      </w:r>
      <w:r w:rsidRPr="00CA13A0">
        <w:rPr>
          <w:rFonts w:ascii="Arial" w:hAnsi="Arial" w:cs="Arial"/>
          <w:b/>
          <w:sz w:val="20"/>
          <w:szCs w:val="20"/>
        </w:rPr>
        <w:drawing>
          <wp:inline distT="0" distB="0" distL="0" distR="0" wp14:anchorId="436CC680" wp14:editId="0A038BD4">
            <wp:extent cx="5933440" cy="1628775"/>
            <wp:effectExtent l="0" t="0" r="0" b="9525"/>
            <wp:docPr id="1567893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893663" name=""/>
                    <pic:cNvPicPr/>
                  </pic:nvPicPr>
                  <pic:blipFill rotWithShape="1">
                    <a:blip r:embed="rId13"/>
                    <a:srcRect t="4663" b="6726"/>
                    <a:stretch>
                      <a:fillRect/>
                    </a:stretch>
                  </pic:blipFill>
                  <pic:spPr bwMode="auto">
                    <a:xfrm>
                      <a:off x="0" y="0"/>
                      <a:ext cx="5934903" cy="1629177"/>
                    </a:xfrm>
                    <a:prstGeom prst="rect">
                      <a:avLst/>
                    </a:prstGeom>
                    <a:ln>
                      <a:noFill/>
                    </a:ln>
                    <a:extLst>
                      <a:ext uri="{53640926-AAD7-44D8-BBD7-CCE9431645EC}">
                        <a14:shadowObscured xmlns:a14="http://schemas.microsoft.com/office/drawing/2010/main"/>
                      </a:ext>
                    </a:extLst>
                  </pic:spPr>
                </pic:pic>
              </a:graphicData>
            </a:graphic>
          </wp:inline>
        </w:drawing>
      </w:r>
      <w:r w:rsidRPr="00CA13A0">
        <w:rPr>
          <w:rFonts w:ascii="Arial" w:hAnsi="Arial" w:cs="Arial"/>
          <w:b/>
          <w:sz w:val="20"/>
          <w:szCs w:val="20"/>
        </w:rPr>
        <w:lastRenderedPageBreak/>
        <w:drawing>
          <wp:inline distT="0" distB="0" distL="0" distR="0" wp14:anchorId="546E2B99" wp14:editId="218B721D">
            <wp:extent cx="6001588" cy="5763429"/>
            <wp:effectExtent l="0" t="0" r="0" b="8890"/>
            <wp:docPr id="870574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74369" name=""/>
                    <pic:cNvPicPr/>
                  </pic:nvPicPr>
                  <pic:blipFill>
                    <a:blip r:embed="rId14"/>
                    <a:stretch>
                      <a:fillRect/>
                    </a:stretch>
                  </pic:blipFill>
                  <pic:spPr>
                    <a:xfrm>
                      <a:off x="0" y="0"/>
                      <a:ext cx="6001588" cy="5763429"/>
                    </a:xfrm>
                    <a:prstGeom prst="rect">
                      <a:avLst/>
                    </a:prstGeom>
                  </pic:spPr>
                </pic:pic>
              </a:graphicData>
            </a:graphic>
          </wp:inline>
        </w:drawing>
      </w:r>
      <w:r w:rsidRPr="00CA13A0">
        <w:rPr>
          <w:rFonts w:ascii="Arial" w:hAnsi="Arial" w:cs="Arial"/>
          <w:b/>
          <w:sz w:val="20"/>
          <w:szCs w:val="20"/>
        </w:rPr>
        <w:lastRenderedPageBreak/>
        <w:drawing>
          <wp:inline distT="0" distB="0" distL="0" distR="0" wp14:anchorId="5413AAE3" wp14:editId="118FA062">
            <wp:extent cx="5820587" cy="6954220"/>
            <wp:effectExtent l="0" t="0" r="8890" b="0"/>
            <wp:docPr id="1276429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429418" name=""/>
                    <pic:cNvPicPr/>
                  </pic:nvPicPr>
                  <pic:blipFill>
                    <a:blip r:embed="rId15"/>
                    <a:stretch>
                      <a:fillRect/>
                    </a:stretch>
                  </pic:blipFill>
                  <pic:spPr>
                    <a:xfrm>
                      <a:off x="0" y="0"/>
                      <a:ext cx="5820587" cy="6954220"/>
                    </a:xfrm>
                    <a:prstGeom prst="rect">
                      <a:avLst/>
                    </a:prstGeom>
                  </pic:spPr>
                </pic:pic>
              </a:graphicData>
            </a:graphic>
          </wp:inline>
        </w:drawing>
      </w:r>
      <w:r w:rsidRPr="00CA13A0">
        <w:rPr>
          <w:rFonts w:ascii="Arial" w:hAnsi="Arial" w:cs="Arial"/>
          <w:b/>
          <w:sz w:val="20"/>
          <w:szCs w:val="20"/>
        </w:rPr>
        <w:lastRenderedPageBreak/>
        <w:drawing>
          <wp:inline distT="0" distB="0" distL="0" distR="0" wp14:anchorId="2823C2BE" wp14:editId="7EF2AA18">
            <wp:extent cx="5439534" cy="6649378"/>
            <wp:effectExtent l="0" t="0" r="8890" b="0"/>
            <wp:docPr id="568884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884704" name=""/>
                    <pic:cNvPicPr/>
                  </pic:nvPicPr>
                  <pic:blipFill>
                    <a:blip r:embed="rId16"/>
                    <a:stretch>
                      <a:fillRect/>
                    </a:stretch>
                  </pic:blipFill>
                  <pic:spPr>
                    <a:xfrm>
                      <a:off x="0" y="0"/>
                      <a:ext cx="5439534" cy="6649378"/>
                    </a:xfrm>
                    <a:prstGeom prst="rect">
                      <a:avLst/>
                    </a:prstGeom>
                  </pic:spPr>
                </pic:pic>
              </a:graphicData>
            </a:graphic>
          </wp:inline>
        </w:drawing>
      </w:r>
    </w:p>
    <w:p w14:paraId="3D7ABCC6" w14:textId="7EEB42C5" w:rsidR="009E2EB5" w:rsidRDefault="00CA13A0" w:rsidP="009E2EB5">
      <w:pPr>
        <w:tabs>
          <w:tab w:val="left" w:pos="990"/>
          <w:tab w:val="right" w:leader="dot" w:pos="10710"/>
        </w:tabs>
        <w:rPr>
          <w:rFonts w:ascii="Arial" w:hAnsi="Arial" w:cs="Arial"/>
          <w:b/>
          <w:sz w:val="20"/>
          <w:szCs w:val="20"/>
        </w:rPr>
      </w:pPr>
      <w:r w:rsidRPr="00CA13A0">
        <w:rPr>
          <w:rFonts w:ascii="Arial" w:hAnsi="Arial" w:cs="Arial"/>
          <w:b/>
          <w:sz w:val="20"/>
          <w:szCs w:val="20"/>
        </w:rPr>
        <w:lastRenderedPageBreak/>
        <w:drawing>
          <wp:inline distT="0" distB="0" distL="0" distR="0" wp14:anchorId="48E47AC2" wp14:editId="1A65A6C8">
            <wp:extent cx="6229985" cy="3610519"/>
            <wp:effectExtent l="0" t="0" r="0" b="9525"/>
            <wp:docPr id="473658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658743" name=""/>
                    <pic:cNvPicPr/>
                  </pic:nvPicPr>
                  <pic:blipFill rotWithShape="1">
                    <a:blip r:embed="rId17"/>
                    <a:srcRect t="32318"/>
                    <a:stretch>
                      <a:fillRect/>
                    </a:stretch>
                  </pic:blipFill>
                  <pic:spPr bwMode="auto">
                    <a:xfrm>
                      <a:off x="0" y="0"/>
                      <a:ext cx="6230219" cy="3610655"/>
                    </a:xfrm>
                    <a:prstGeom prst="rect">
                      <a:avLst/>
                    </a:prstGeom>
                    <a:ln>
                      <a:noFill/>
                    </a:ln>
                    <a:extLst>
                      <a:ext uri="{53640926-AAD7-44D8-BBD7-CCE9431645EC}">
                        <a14:shadowObscured xmlns:a14="http://schemas.microsoft.com/office/drawing/2010/main"/>
                      </a:ext>
                    </a:extLst>
                  </pic:spPr>
                </pic:pic>
              </a:graphicData>
            </a:graphic>
          </wp:inline>
        </w:drawing>
      </w:r>
      <w:r w:rsidR="00A3736E" w:rsidRPr="00A3736E">
        <w:rPr>
          <w:rFonts w:ascii="Arial" w:hAnsi="Arial" w:cs="Arial"/>
          <w:b/>
          <w:sz w:val="20"/>
          <w:szCs w:val="20"/>
        </w:rPr>
        <w:drawing>
          <wp:inline distT="0" distB="0" distL="0" distR="0" wp14:anchorId="226D6C11" wp14:editId="5AD77C40">
            <wp:extent cx="5877745" cy="3400900"/>
            <wp:effectExtent l="0" t="0" r="0" b="9525"/>
            <wp:docPr id="498865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865570" name=""/>
                    <pic:cNvPicPr/>
                  </pic:nvPicPr>
                  <pic:blipFill>
                    <a:blip r:embed="rId18"/>
                    <a:stretch>
                      <a:fillRect/>
                    </a:stretch>
                  </pic:blipFill>
                  <pic:spPr>
                    <a:xfrm>
                      <a:off x="0" y="0"/>
                      <a:ext cx="5877745" cy="3400900"/>
                    </a:xfrm>
                    <a:prstGeom prst="rect">
                      <a:avLst/>
                    </a:prstGeom>
                  </pic:spPr>
                </pic:pic>
              </a:graphicData>
            </a:graphic>
          </wp:inline>
        </w:drawing>
      </w:r>
    </w:p>
    <w:p w14:paraId="514FED9E" w14:textId="512FC7F0" w:rsidR="00CA13A0" w:rsidRPr="00D00071" w:rsidRDefault="00A3736E" w:rsidP="009E2EB5">
      <w:pPr>
        <w:tabs>
          <w:tab w:val="left" w:pos="990"/>
          <w:tab w:val="right" w:leader="dot" w:pos="10710"/>
        </w:tabs>
        <w:rPr>
          <w:rFonts w:ascii="Arial" w:hAnsi="Arial" w:cs="Arial"/>
          <w:b/>
          <w:sz w:val="20"/>
          <w:szCs w:val="20"/>
        </w:rPr>
      </w:pPr>
      <w:r w:rsidRPr="00A3736E">
        <w:rPr>
          <w:rFonts w:ascii="Arial" w:hAnsi="Arial" w:cs="Arial"/>
          <w:b/>
          <w:sz w:val="20"/>
          <w:szCs w:val="20"/>
        </w:rPr>
        <w:lastRenderedPageBreak/>
        <w:drawing>
          <wp:inline distT="0" distB="0" distL="0" distR="0" wp14:anchorId="311624A5" wp14:editId="39889B58">
            <wp:extent cx="6049219" cy="2867425"/>
            <wp:effectExtent l="0" t="0" r="8890" b="9525"/>
            <wp:docPr id="322961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961233" name=""/>
                    <pic:cNvPicPr/>
                  </pic:nvPicPr>
                  <pic:blipFill>
                    <a:blip r:embed="rId19"/>
                    <a:stretch>
                      <a:fillRect/>
                    </a:stretch>
                  </pic:blipFill>
                  <pic:spPr>
                    <a:xfrm>
                      <a:off x="0" y="0"/>
                      <a:ext cx="6049219" cy="2867425"/>
                    </a:xfrm>
                    <a:prstGeom prst="rect">
                      <a:avLst/>
                    </a:prstGeom>
                  </pic:spPr>
                </pic:pic>
              </a:graphicData>
            </a:graphic>
          </wp:inline>
        </w:drawing>
      </w:r>
      <w:r w:rsidRPr="00A3736E">
        <w:rPr>
          <w:rFonts w:ascii="Arial" w:hAnsi="Arial" w:cs="Arial"/>
          <w:b/>
          <w:sz w:val="20"/>
          <w:szCs w:val="20"/>
        </w:rPr>
        <w:drawing>
          <wp:inline distT="0" distB="0" distL="0" distR="0" wp14:anchorId="1759CB0D" wp14:editId="6ACF61C0">
            <wp:extent cx="6087325" cy="4267796"/>
            <wp:effectExtent l="0" t="0" r="8890" b="0"/>
            <wp:docPr id="1853328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328585" name=""/>
                    <pic:cNvPicPr/>
                  </pic:nvPicPr>
                  <pic:blipFill>
                    <a:blip r:embed="rId20"/>
                    <a:stretch>
                      <a:fillRect/>
                    </a:stretch>
                  </pic:blipFill>
                  <pic:spPr>
                    <a:xfrm>
                      <a:off x="0" y="0"/>
                      <a:ext cx="6087325" cy="4267796"/>
                    </a:xfrm>
                    <a:prstGeom prst="rect">
                      <a:avLst/>
                    </a:prstGeom>
                  </pic:spPr>
                </pic:pic>
              </a:graphicData>
            </a:graphic>
          </wp:inline>
        </w:drawing>
      </w:r>
    </w:p>
    <w:sectPr w:rsidR="00CA13A0" w:rsidRPr="00D00071" w:rsidSect="00284E61">
      <w:foot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97287" w14:textId="77777777" w:rsidR="00E2256E" w:rsidRDefault="00E2256E" w:rsidP="003E38D9">
      <w:r>
        <w:separator/>
      </w:r>
    </w:p>
  </w:endnote>
  <w:endnote w:type="continuationSeparator" w:id="0">
    <w:p w14:paraId="392DD987" w14:textId="77777777" w:rsidR="00E2256E" w:rsidRDefault="00E2256E" w:rsidP="003E3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9CC2F" w14:textId="77777777" w:rsidR="006E500D" w:rsidRDefault="006E500D" w:rsidP="00F454A4">
    <w:pPr>
      <w:pStyle w:val="Footer"/>
      <w:jc w:val="center"/>
    </w:pPr>
    <w:r w:rsidRPr="00872E5E">
      <w:rPr>
        <w:rFonts w:cs="Arial"/>
        <w:color w:val="000000"/>
        <w:sz w:val="16"/>
        <w:szCs w:val="16"/>
      </w:rPr>
      <w:t>SDASFAA is committed to the belief that no one should be denied access to post-</w:t>
    </w:r>
    <w:hyperlink r:id="rId1" w:history="1">
      <w:r w:rsidRPr="00872E5E">
        <w:rPr>
          <w:rStyle w:val="Hyperlink"/>
          <w:rFonts w:cs="Arial"/>
          <w:color w:val="000000"/>
          <w:sz w:val="16"/>
          <w:szCs w:val="16"/>
        </w:rPr>
        <w:t>secondary education</w:t>
      </w:r>
    </w:hyperlink>
    <w:r w:rsidRPr="00872E5E">
      <w:rPr>
        <w:rFonts w:cs="Arial"/>
        <w:color w:val="000000"/>
        <w:sz w:val="16"/>
        <w:szCs w:val="16"/>
      </w:rPr>
      <w:t xml:space="preserve"> because of a lack of family resources or knowledge of the financial aid delivery system or application process. SDASFAA's goal is to assist those seeking assistance through all Title IV regulations.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828F8" w14:textId="77777777" w:rsidR="00E2256E" w:rsidRDefault="00E2256E" w:rsidP="003E38D9">
      <w:r>
        <w:separator/>
      </w:r>
    </w:p>
  </w:footnote>
  <w:footnote w:type="continuationSeparator" w:id="0">
    <w:p w14:paraId="3BBE3536" w14:textId="77777777" w:rsidR="00E2256E" w:rsidRDefault="00E2256E" w:rsidP="003E3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96A39"/>
    <w:multiLevelType w:val="hybridMultilevel"/>
    <w:tmpl w:val="AC221E70"/>
    <w:lvl w:ilvl="0" w:tplc="E8BACB88">
      <w:start w:val="1"/>
      <w:numFmt w:val="upperRoman"/>
      <w:lvlText w:val="%1."/>
      <w:lvlJc w:val="right"/>
      <w:pPr>
        <w:ind w:left="720" w:hanging="360"/>
      </w:pPr>
      <w:rPr>
        <w:b/>
      </w:rPr>
    </w:lvl>
    <w:lvl w:ilvl="1" w:tplc="06C2BB8A">
      <w:start w:val="1"/>
      <w:numFmt w:val="lowerLetter"/>
      <w:lvlText w:val="%2."/>
      <w:lvlJc w:val="left"/>
      <w:pPr>
        <w:ind w:left="306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24A3B"/>
    <w:multiLevelType w:val="hybridMultilevel"/>
    <w:tmpl w:val="1ADCE44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25A02547"/>
    <w:multiLevelType w:val="hybridMultilevel"/>
    <w:tmpl w:val="8E68A9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8D9400F"/>
    <w:multiLevelType w:val="hybridMultilevel"/>
    <w:tmpl w:val="6CCC715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E496B8B"/>
    <w:multiLevelType w:val="hybridMultilevel"/>
    <w:tmpl w:val="0A801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A060C0"/>
    <w:multiLevelType w:val="hybridMultilevel"/>
    <w:tmpl w:val="A2CC0DE4"/>
    <w:lvl w:ilvl="0" w:tplc="04090019">
      <w:start w:val="1"/>
      <w:numFmt w:val="lowerLetter"/>
      <w:lvlText w:val="%1."/>
      <w:lvlJc w:val="left"/>
      <w:pPr>
        <w:ind w:left="720" w:hanging="360"/>
      </w:pPr>
      <w:rPr>
        <w:b/>
      </w:rPr>
    </w:lvl>
    <w:lvl w:ilvl="1" w:tplc="FFFFFFFF">
      <w:start w:val="1"/>
      <w:numFmt w:val="lowerLetter"/>
      <w:lvlText w:val="%2."/>
      <w:lvlJc w:val="left"/>
      <w:pPr>
        <w:ind w:left="306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7A077FB"/>
    <w:multiLevelType w:val="hybridMultilevel"/>
    <w:tmpl w:val="5704CF6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EBE10E9"/>
    <w:multiLevelType w:val="hybridMultilevel"/>
    <w:tmpl w:val="F90E51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3761413">
    <w:abstractNumId w:val="4"/>
  </w:num>
  <w:num w:numId="2" w16cid:durableId="1391031472">
    <w:abstractNumId w:val="0"/>
  </w:num>
  <w:num w:numId="3" w16cid:durableId="495340725">
    <w:abstractNumId w:val="7"/>
  </w:num>
  <w:num w:numId="4" w16cid:durableId="817576597">
    <w:abstractNumId w:val="3"/>
  </w:num>
  <w:num w:numId="5" w16cid:durableId="189416107">
    <w:abstractNumId w:val="6"/>
  </w:num>
  <w:num w:numId="6" w16cid:durableId="948051370">
    <w:abstractNumId w:val="2"/>
  </w:num>
  <w:num w:numId="7" w16cid:durableId="2015722964">
    <w:abstractNumId w:val="1"/>
  </w:num>
  <w:num w:numId="8" w16cid:durableId="16455449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8DD"/>
    <w:rsid w:val="00003EBC"/>
    <w:rsid w:val="00016279"/>
    <w:rsid w:val="00022BFB"/>
    <w:rsid w:val="00032A7E"/>
    <w:rsid w:val="00041341"/>
    <w:rsid w:val="00042706"/>
    <w:rsid w:val="00044C50"/>
    <w:rsid w:val="00046AE6"/>
    <w:rsid w:val="00050625"/>
    <w:rsid w:val="00076A25"/>
    <w:rsid w:val="00083A5D"/>
    <w:rsid w:val="000848DC"/>
    <w:rsid w:val="00091D0B"/>
    <w:rsid w:val="000A7C0C"/>
    <w:rsid w:val="000A7EA4"/>
    <w:rsid w:val="000C2181"/>
    <w:rsid w:val="000F134F"/>
    <w:rsid w:val="0010396C"/>
    <w:rsid w:val="0010462C"/>
    <w:rsid w:val="00105DE1"/>
    <w:rsid w:val="001140B5"/>
    <w:rsid w:val="001165A8"/>
    <w:rsid w:val="00121971"/>
    <w:rsid w:val="00123F8B"/>
    <w:rsid w:val="00124926"/>
    <w:rsid w:val="00132034"/>
    <w:rsid w:val="00132D65"/>
    <w:rsid w:val="00136052"/>
    <w:rsid w:val="001527AF"/>
    <w:rsid w:val="00154747"/>
    <w:rsid w:val="00162BE3"/>
    <w:rsid w:val="001667DB"/>
    <w:rsid w:val="0016760C"/>
    <w:rsid w:val="00176FA9"/>
    <w:rsid w:val="001771D3"/>
    <w:rsid w:val="001813D9"/>
    <w:rsid w:val="0018341F"/>
    <w:rsid w:val="001950A5"/>
    <w:rsid w:val="001A26F5"/>
    <w:rsid w:val="001A32DB"/>
    <w:rsid w:val="001A501D"/>
    <w:rsid w:val="001A5BA3"/>
    <w:rsid w:val="001A6715"/>
    <w:rsid w:val="001B39F4"/>
    <w:rsid w:val="001D3A47"/>
    <w:rsid w:val="001D5C5D"/>
    <w:rsid w:val="001E468E"/>
    <w:rsid w:val="001E49E5"/>
    <w:rsid w:val="001E5EB6"/>
    <w:rsid w:val="001F6D72"/>
    <w:rsid w:val="001F7029"/>
    <w:rsid w:val="00211F92"/>
    <w:rsid w:val="00224EBD"/>
    <w:rsid w:val="00235DCB"/>
    <w:rsid w:val="002368A9"/>
    <w:rsid w:val="002406EC"/>
    <w:rsid w:val="0024313B"/>
    <w:rsid w:val="00247F67"/>
    <w:rsid w:val="00263E7E"/>
    <w:rsid w:val="00264F1C"/>
    <w:rsid w:val="00265569"/>
    <w:rsid w:val="002768F0"/>
    <w:rsid w:val="00284E61"/>
    <w:rsid w:val="0028657A"/>
    <w:rsid w:val="002A6727"/>
    <w:rsid w:val="002A6F90"/>
    <w:rsid w:val="002B1BE1"/>
    <w:rsid w:val="002B7BAE"/>
    <w:rsid w:val="002C0F23"/>
    <w:rsid w:val="002C399D"/>
    <w:rsid w:val="002C513A"/>
    <w:rsid w:val="002C671F"/>
    <w:rsid w:val="002D687B"/>
    <w:rsid w:val="002E0559"/>
    <w:rsid w:val="002E1F5F"/>
    <w:rsid w:val="002F193E"/>
    <w:rsid w:val="002F3FC5"/>
    <w:rsid w:val="002F671F"/>
    <w:rsid w:val="003002C2"/>
    <w:rsid w:val="0030603F"/>
    <w:rsid w:val="00321AC3"/>
    <w:rsid w:val="0032565B"/>
    <w:rsid w:val="0032687E"/>
    <w:rsid w:val="00337B2E"/>
    <w:rsid w:val="00340813"/>
    <w:rsid w:val="00356023"/>
    <w:rsid w:val="00383136"/>
    <w:rsid w:val="00385442"/>
    <w:rsid w:val="00397F16"/>
    <w:rsid w:val="003A2612"/>
    <w:rsid w:val="003A58DD"/>
    <w:rsid w:val="003B4F92"/>
    <w:rsid w:val="003B7116"/>
    <w:rsid w:val="003C5664"/>
    <w:rsid w:val="003D6BD6"/>
    <w:rsid w:val="003E38D9"/>
    <w:rsid w:val="003F061E"/>
    <w:rsid w:val="003F5E03"/>
    <w:rsid w:val="003F6607"/>
    <w:rsid w:val="00403B16"/>
    <w:rsid w:val="00432992"/>
    <w:rsid w:val="004451B4"/>
    <w:rsid w:val="00447E38"/>
    <w:rsid w:val="00454D4E"/>
    <w:rsid w:val="0045582C"/>
    <w:rsid w:val="004677A0"/>
    <w:rsid w:val="0047054A"/>
    <w:rsid w:val="0047156F"/>
    <w:rsid w:val="004720A7"/>
    <w:rsid w:val="0047239A"/>
    <w:rsid w:val="00476C9A"/>
    <w:rsid w:val="004924CC"/>
    <w:rsid w:val="00494690"/>
    <w:rsid w:val="004A372B"/>
    <w:rsid w:val="004C4B01"/>
    <w:rsid w:val="004C66B4"/>
    <w:rsid w:val="004C68F8"/>
    <w:rsid w:val="004C70E5"/>
    <w:rsid w:val="004D633A"/>
    <w:rsid w:val="004E3303"/>
    <w:rsid w:val="004E718B"/>
    <w:rsid w:val="004F22C7"/>
    <w:rsid w:val="004F5DA0"/>
    <w:rsid w:val="0051115E"/>
    <w:rsid w:val="00514239"/>
    <w:rsid w:val="005208A6"/>
    <w:rsid w:val="0052483D"/>
    <w:rsid w:val="00532AEE"/>
    <w:rsid w:val="005356D2"/>
    <w:rsid w:val="00540DC9"/>
    <w:rsid w:val="00540EFC"/>
    <w:rsid w:val="00543F16"/>
    <w:rsid w:val="005447F5"/>
    <w:rsid w:val="00544E37"/>
    <w:rsid w:val="00544E47"/>
    <w:rsid w:val="00550E57"/>
    <w:rsid w:val="00554897"/>
    <w:rsid w:val="005548A6"/>
    <w:rsid w:val="00554FD7"/>
    <w:rsid w:val="005710B3"/>
    <w:rsid w:val="00590319"/>
    <w:rsid w:val="0059459F"/>
    <w:rsid w:val="005975C1"/>
    <w:rsid w:val="00597F3A"/>
    <w:rsid w:val="005A625F"/>
    <w:rsid w:val="005B6653"/>
    <w:rsid w:val="005D045A"/>
    <w:rsid w:val="005D15D6"/>
    <w:rsid w:val="005D2EF3"/>
    <w:rsid w:val="005E11AE"/>
    <w:rsid w:val="005E1F17"/>
    <w:rsid w:val="005E77B6"/>
    <w:rsid w:val="005F19BE"/>
    <w:rsid w:val="005F37FA"/>
    <w:rsid w:val="005F5547"/>
    <w:rsid w:val="0061051D"/>
    <w:rsid w:val="00625A29"/>
    <w:rsid w:val="0063404B"/>
    <w:rsid w:val="006426A7"/>
    <w:rsid w:val="006457D0"/>
    <w:rsid w:val="00646150"/>
    <w:rsid w:val="0065480E"/>
    <w:rsid w:val="006653F7"/>
    <w:rsid w:val="006752C8"/>
    <w:rsid w:val="0067737C"/>
    <w:rsid w:val="0068092B"/>
    <w:rsid w:val="006872BB"/>
    <w:rsid w:val="00687F42"/>
    <w:rsid w:val="0069664E"/>
    <w:rsid w:val="00696796"/>
    <w:rsid w:val="006A2D0F"/>
    <w:rsid w:val="006B0E3B"/>
    <w:rsid w:val="006C5180"/>
    <w:rsid w:val="006D642E"/>
    <w:rsid w:val="006E3628"/>
    <w:rsid w:val="006E500D"/>
    <w:rsid w:val="006E7B01"/>
    <w:rsid w:val="006E7FE6"/>
    <w:rsid w:val="006F382B"/>
    <w:rsid w:val="006F6B59"/>
    <w:rsid w:val="006F7114"/>
    <w:rsid w:val="006F76D0"/>
    <w:rsid w:val="00700DD1"/>
    <w:rsid w:val="00703C7F"/>
    <w:rsid w:val="007114B4"/>
    <w:rsid w:val="0073214B"/>
    <w:rsid w:val="00735829"/>
    <w:rsid w:val="007531B9"/>
    <w:rsid w:val="007532CE"/>
    <w:rsid w:val="0077568A"/>
    <w:rsid w:val="007774E7"/>
    <w:rsid w:val="0078088D"/>
    <w:rsid w:val="00785BFF"/>
    <w:rsid w:val="00787F23"/>
    <w:rsid w:val="007930B7"/>
    <w:rsid w:val="0079424C"/>
    <w:rsid w:val="007974DD"/>
    <w:rsid w:val="007977E0"/>
    <w:rsid w:val="007A1ADD"/>
    <w:rsid w:val="007A31AB"/>
    <w:rsid w:val="007B4956"/>
    <w:rsid w:val="007B7EE2"/>
    <w:rsid w:val="007C0F31"/>
    <w:rsid w:val="007D6333"/>
    <w:rsid w:val="007E3FD8"/>
    <w:rsid w:val="007E4A40"/>
    <w:rsid w:val="007F6A5D"/>
    <w:rsid w:val="007F72E1"/>
    <w:rsid w:val="0080423B"/>
    <w:rsid w:val="00804E50"/>
    <w:rsid w:val="00804FAD"/>
    <w:rsid w:val="00815132"/>
    <w:rsid w:val="00815E19"/>
    <w:rsid w:val="00827704"/>
    <w:rsid w:val="00827D83"/>
    <w:rsid w:val="0084065D"/>
    <w:rsid w:val="00841270"/>
    <w:rsid w:val="008442D3"/>
    <w:rsid w:val="008446F1"/>
    <w:rsid w:val="00857473"/>
    <w:rsid w:val="00860B4B"/>
    <w:rsid w:val="008664C0"/>
    <w:rsid w:val="008669EF"/>
    <w:rsid w:val="0086728E"/>
    <w:rsid w:val="00867377"/>
    <w:rsid w:val="00867B9E"/>
    <w:rsid w:val="00870019"/>
    <w:rsid w:val="00872ACD"/>
    <w:rsid w:val="00873A86"/>
    <w:rsid w:val="0087785D"/>
    <w:rsid w:val="00887F7A"/>
    <w:rsid w:val="008943D5"/>
    <w:rsid w:val="00897866"/>
    <w:rsid w:val="008A10B4"/>
    <w:rsid w:val="008A2849"/>
    <w:rsid w:val="009038CC"/>
    <w:rsid w:val="00917D3D"/>
    <w:rsid w:val="00917ED6"/>
    <w:rsid w:val="00925DB3"/>
    <w:rsid w:val="00927C56"/>
    <w:rsid w:val="00953A28"/>
    <w:rsid w:val="009568AB"/>
    <w:rsid w:val="009630A2"/>
    <w:rsid w:val="00974679"/>
    <w:rsid w:val="00987749"/>
    <w:rsid w:val="00993D53"/>
    <w:rsid w:val="009A1E42"/>
    <w:rsid w:val="009A3444"/>
    <w:rsid w:val="009A73F5"/>
    <w:rsid w:val="009B0EE8"/>
    <w:rsid w:val="009B2FE3"/>
    <w:rsid w:val="009B4B7F"/>
    <w:rsid w:val="009B5335"/>
    <w:rsid w:val="009B64DA"/>
    <w:rsid w:val="009C1877"/>
    <w:rsid w:val="009C2482"/>
    <w:rsid w:val="009C71A3"/>
    <w:rsid w:val="009E2EB5"/>
    <w:rsid w:val="00A04DE7"/>
    <w:rsid w:val="00A05445"/>
    <w:rsid w:val="00A055CD"/>
    <w:rsid w:val="00A060A1"/>
    <w:rsid w:val="00A06A8A"/>
    <w:rsid w:val="00A07275"/>
    <w:rsid w:val="00A15872"/>
    <w:rsid w:val="00A159C6"/>
    <w:rsid w:val="00A16480"/>
    <w:rsid w:val="00A20D42"/>
    <w:rsid w:val="00A22FCD"/>
    <w:rsid w:val="00A25263"/>
    <w:rsid w:val="00A25ACB"/>
    <w:rsid w:val="00A26B3C"/>
    <w:rsid w:val="00A31A2C"/>
    <w:rsid w:val="00A35C5B"/>
    <w:rsid w:val="00A3736E"/>
    <w:rsid w:val="00A62C11"/>
    <w:rsid w:val="00A659D2"/>
    <w:rsid w:val="00A73AD8"/>
    <w:rsid w:val="00A74937"/>
    <w:rsid w:val="00A75D6C"/>
    <w:rsid w:val="00A8089A"/>
    <w:rsid w:val="00A82068"/>
    <w:rsid w:val="00A86590"/>
    <w:rsid w:val="00AC3EEB"/>
    <w:rsid w:val="00AD2A88"/>
    <w:rsid w:val="00AD4CF5"/>
    <w:rsid w:val="00AD5F68"/>
    <w:rsid w:val="00AD64AE"/>
    <w:rsid w:val="00AE1AB8"/>
    <w:rsid w:val="00AF231A"/>
    <w:rsid w:val="00AF2E00"/>
    <w:rsid w:val="00AF61E8"/>
    <w:rsid w:val="00B00CC7"/>
    <w:rsid w:val="00B057D9"/>
    <w:rsid w:val="00B05DB7"/>
    <w:rsid w:val="00B17775"/>
    <w:rsid w:val="00B24462"/>
    <w:rsid w:val="00B26E8E"/>
    <w:rsid w:val="00B26EC1"/>
    <w:rsid w:val="00B273A1"/>
    <w:rsid w:val="00B35915"/>
    <w:rsid w:val="00B3719F"/>
    <w:rsid w:val="00B456ED"/>
    <w:rsid w:val="00B77734"/>
    <w:rsid w:val="00B839DC"/>
    <w:rsid w:val="00B85B7A"/>
    <w:rsid w:val="00B918E9"/>
    <w:rsid w:val="00B92BA7"/>
    <w:rsid w:val="00B9317F"/>
    <w:rsid w:val="00B9457A"/>
    <w:rsid w:val="00BA2765"/>
    <w:rsid w:val="00BA53A8"/>
    <w:rsid w:val="00BA6C13"/>
    <w:rsid w:val="00BB4A15"/>
    <w:rsid w:val="00BB6531"/>
    <w:rsid w:val="00BC0E3A"/>
    <w:rsid w:val="00BC1753"/>
    <w:rsid w:val="00BC5983"/>
    <w:rsid w:val="00BD1AE5"/>
    <w:rsid w:val="00BD30F0"/>
    <w:rsid w:val="00BD5E35"/>
    <w:rsid w:val="00BD730F"/>
    <w:rsid w:val="00BD79CB"/>
    <w:rsid w:val="00BD79E3"/>
    <w:rsid w:val="00BD7A8C"/>
    <w:rsid w:val="00BF5EB0"/>
    <w:rsid w:val="00C0418C"/>
    <w:rsid w:val="00C132E7"/>
    <w:rsid w:val="00C16637"/>
    <w:rsid w:val="00C26ADA"/>
    <w:rsid w:val="00C54345"/>
    <w:rsid w:val="00C636F9"/>
    <w:rsid w:val="00C65294"/>
    <w:rsid w:val="00C70D0A"/>
    <w:rsid w:val="00C77C3F"/>
    <w:rsid w:val="00C92F2C"/>
    <w:rsid w:val="00C92FAF"/>
    <w:rsid w:val="00C97A18"/>
    <w:rsid w:val="00C97CCA"/>
    <w:rsid w:val="00CA13A0"/>
    <w:rsid w:val="00CB02BA"/>
    <w:rsid w:val="00CC0381"/>
    <w:rsid w:val="00CC1A3D"/>
    <w:rsid w:val="00CC2FEF"/>
    <w:rsid w:val="00CC6C65"/>
    <w:rsid w:val="00CC7D2C"/>
    <w:rsid w:val="00CE2170"/>
    <w:rsid w:val="00CE6A76"/>
    <w:rsid w:val="00CF7B88"/>
    <w:rsid w:val="00D00071"/>
    <w:rsid w:val="00D060BB"/>
    <w:rsid w:val="00D11390"/>
    <w:rsid w:val="00D20323"/>
    <w:rsid w:val="00D303AF"/>
    <w:rsid w:val="00D343E1"/>
    <w:rsid w:val="00D422D8"/>
    <w:rsid w:val="00D422F0"/>
    <w:rsid w:val="00D518B8"/>
    <w:rsid w:val="00D51D46"/>
    <w:rsid w:val="00D56FC0"/>
    <w:rsid w:val="00D64D35"/>
    <w:rsid w:val="00D663FC"/>
    <w:rsid w:val="00D706BF"/>
    <w:rsid w:val="00D70A04"/>
    <w:rsid w:val="00D7745D"/>
    <w:rsid w:val="00D84246"/>
    <w:rsid w:val="00DA5D55"/>
    <w:rsid w:val="00DB1D85"/>
    <w:rsid w:val="00DB637C"/>
    <w:rsid w:val="00DC0F7A"/>
    <w:rsid w:val="00DC1BF8"/>
    <w:rsid w:val="00DC497F"/>
    <w:rsid w:val="00DC54D1"/>
    <w:rsid w:val="00DC5715"/>
    <w:rsid w:val="00DD02B4"/>
    <w:rsid w:val="00DD2AA6"/>
    <w:rsid w:val="00DD47E1"/>
    <w:rsid w:val="00DD4DB5"/>
    <w:rsid w:val="00DE0A42"/>
    <w:rsid w:val="00DE2A2A"/>
    <w:rsid w:val="00DE3F83"/>
    <w:rsid w:val="00DE4F57"/>
    <w:rsid w:val="00DF0974"/>
    <w:rsid w:val="00DF4224"/>
    <w:rsid w:val="00DF6F57"/>
    <w:rsid w:val="00E0079E"/>
    <w:rsid w:val="00E11B9A"/>
    <w:rsid w:val="00E2256E"/>
    <w:rsid w:val="00E30737"/>
    <w:rsid w:val="00E30998"/>
    <w:rsid w:val="00E41980"/>
    <w:rsid w:val="00E4380E"/>
    <w:rsid w:val="00E61356"/>
    <w:rsid w:val="00E63C62"/>
    <w:rsid w:val="00E7033D"/>
    <w:rsid w:val="00EB07C4"/>
    <w:rsid w:val="00EB2401"/>
    <w:rsid w:val="00EB3BF6"/>
    <w:rsid w:val="00EB4C93"/>
    <w:rsid w:val="00ED26CF"/>
    <w:rsid w:val="00ED3475"/>
    <w:rsid w:val="00ED645D"/>
    <w:rsid w:val="00EE3D45"/>
    <w:rsid w:val="00EE42ED"/>
    <w:rsid w:val="00EF387C"/>
    <w:rsid w:val="00EF7508"/>
    <w:rsid w:val="00F034AC"/>
    <w:rsid w:val="00F4018E"/>
    <w:rsid w:val="00F454A4"/>
    <w:rsid w:val="00F45C90"/>
    <w:rsid w:val="00F476A4"/>
    <w:rsid w:val="00F50796"/>
    <w:rsid w:val="00F50B51"/>
    <w:rsid w:val="00F61444"/>
    <w:rsid w:val="00F62976"/>
    <w:rsid w:val="00F631AC"/>
    <w:rsid w:val="00F72C79"/>
    <w:rsid w:val="00F73D32"/>
    <w:rsid w:val="00F85C38"/>
    <w:rsid w:val="00FA6322"/>
    <w:rsid w:val="00FB67D0"/>
    <w:rsid w:val="00FC1DB0"/>
    <w:rsid w:val="00FC264C"/>
    <w:rsid w:val="00FC5417"/>
    <w:rsid w:val="00FE1098"/>
    <w:rsid w:val="00FE4C6F"/>
    <w:rsid w:val="00FF5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6395F"/>
  <w15:chartTrackingRefBased/>
  <w15:docId w15:val="{B82A0DBF-3168-44BD-877C-C1FD99223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FC5"/>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785D"/>
    <w:pPr>
      <w:ind w:left="720"/>
    </w:pPr>
  </w:style>
  <w:style w:type="paragraph" w:styleId="Header">
    <w:name w:val="header"/>
    <w:basedOn w:val="Normal"/>
    <w:link w:val="HeaderChar"/>
    <w:uiPriority w:val="99"/>
    <w:semiHidden/>
    <w:unhideWhenUsed/>
    <w:rsid w:val="003E38D9"/>
    <w:pPr>
      <w:tabs>
        <w:tab w:val="center" w:pos="4680"/>
        <w:tab w:val="right" w:pos="9360"/>
      </w:tabs>
    </w:pPr>
    <w:rPr>
      <w:lang w:val="x-none" w:eastAsia="x-none"/>
    </w:rPr>
  </w:style>
  <w:style w:type="character" w:customStyle="1" w:styleId="HeaderChar">
    <w:name w:val="Header Char"/>
    <w:link w:val="Header"/>
    <w:uiPriority w:val="99"/>
    <w:semiHidden/>
    <w:rsid w:val="003E38D9"/>
    <w:rPr>
      <w:sz w:val="22"/>
      <w:szCs w:val="22"/>
    </w:rPr>
  </w:style>
  <w:style w:type="paragraph" w:styleId="Footer">
    <w:name w:val="footer"/>
    <w:basedOn w:val="Normal"/>
    <w:link w:val="FooterChar"/>
    <w:uiPriority w:val="99"/>
    <w:unhideWhenUsed/>
    <w:rsid w:val="003E38D9"/>
    <w:pPr>
      <w:tabs>
        <w:tab w:val="center" w:pos="4680"/>
        <w:tab w:val="right" w:pos="9360"/>
      </w:tabs>
    </w:pPr>
    <w:rPr>
      <w:lang w:val="x-none" w:eastAsia="x-none"/>
    </w:rPr>
  </w:style>
  <w:style w:type="character" w:customStyle="1" w:styleId="FooterChar">
    <w:name w:val="Footer Char"/>
    <w:link w:val="Footer"/>
    <w:uiPriority w:val="99"/>
    <w:rsid w:val="003E38D9"/>
    <w:rPr>
      <w:sz w:val="22"/>
      <w:szCs w:val="22"/>
    </w:rPr>
  </w:style>
  <w:style w:type="paragraph" w:styleId="BalloonText">
    <w:name w:val="Balloon Text"/>
    <w:basedOn w:val="Normal"/>
    <w:link w:val="BalloonTextChar"/>
    <w:uiPriority w:val="99"/>
    <w:semiHidden/>
    <w:unhideWhenUsed/>
    <w:rsid w:val="003E38D9"/>
    <w:rPr>
      <w:rFonts w:ascii="Tahoma" w:hAnsi="Tahoma"/>
      <w:sz w:val="16"/>
      <w:szCs w:val="16"/>
      <w:lang w:val="x-none" w:eastAsia="x-none"/>
    </w:rPr>
  </w:style>
  <w:style w:type="character" w:customStyle="1" w:styleId="BalloonTextChar">
    <w:name w:val="Balloon Text Char"/>
    <w:link w:val="BalloonText"/>
    <w:uiPriority w:val="99"/>
    <w:semiHidden/>
    <w:rsid w:val="003E38D9"/>
    <w:rPr>
      <w:rFonts w:ascii="Tahoma" w:hAnsi="Tahoma" w:cs="Tahoma"/>
      <w:sz w:val="16"/>
      <w:szCs w:val="16"/>
    </w:rPr>
  </w:style>
  <w:style w:type="character" w:styleId="Hyperlink">
    <w:name w:val="Hyperlink"/>
    <w:uiPriority w:val="99"/>
    <w:unhideWhenUsed/>
    <w:rsid w:val="003E38D9"/>
    <w:rPr>
      <w:strike w:val="0"/>
      <w:dstrike w:val="0"/>
      <w:color w:val="0000FF"/>
      <w:u w:val="none"/>
      <w:effect w:val="none"/>
    </w:rPr>
  </w:style>
  <w:style w:type="paragraph" w:styleId="NoSpacing">
    <w:name w:val="No Spacing"/>
    <w:uiPriority w:val="1"/>
    <w:qFormat/>
    <w:rsid w:val="00DD2AA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257156">
      <w:bodyDiv w:val="1"/>
      <w:marLeft w:val="0"/>
      <w:marRight w:val="0"/>
      <w:marTop w:val="0"/>
      <w:marBottom w:val="0"/>
      <w:divBdr>
        <w:top w:val="none" w:sz="0" w:space="0" w:color="auto"/>
        <w:left w:val="none" w:sz="0" w:space="0" w:color="auto"/>
        <w:bottom w:val="none" w:sz="0" w:space="0" w:color="auto"/>
        <w:right w:val="none" w:sz="0" w:space="0" w:color="auto"/>
      </w:divBdr>
    </w:div>
    <w:div w:id="203052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dasfa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983E21537DC143970DAEC2EDA96042" ma:contentTypeVersion="11" ma:contentTypeDescription="Create a new document." ma:contentTypeScope="" ma:versionID="f3d56960680679310b5fca7ceeac84a0">
  <xsd:schema xmlns:xsd="http://www.w3.org/2001/XMLSchema" xmlns:xs="http://www.w3.org/2001/XMLSchema" xmlns:p="http://schemas.microsoft.com/office/2006/metadata/properties" xmlns:ns3="ff4a1c1b-c56c-4a40-9388-fc89f6d63e4b" targetNamespace="http://schemas.microsoft.com/office/2006/metadata/properties" ma:root="true" ma:fieldsID="37f24f03519a3d954ca600f7fa2c18ed" ns3:_="">
    <xsd:import namespace="ff4a1c1b-c56c-4a40-9388-fc89f6d63e4b"/>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a1c1b-c56c-4a40-9388-fc89f6d63e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f4a1c1b-c56c-4a40-9388-fc89f6d63e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520E24-13F0-4BCB-AB97-14280DBE4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a1c1b-c56c-4a40-9388-fc89f6d63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511AA9-F6A0-454A-A750-C1C7A399DDB2}">
  <ds:schemaRefs>
    <ds:schemaRef ds:uri="http://schemas.microsoft.com/office/2006/metadata/properties"/>
    <ds:schemaRef ds:uri="http://schemas.microsoft.com/office/infopath/2007/PartnerControls"/>
    <ds:schemaRef ds:uri="ff4a1c1b-c56c-4a40-9388-fc89f6d63e4b"/>
  </ds:schemaRefs>
</ds:datastoreItem>
</file>

<file path=customXml/itemProps3.xml><?xml version="1.0" encoding="utf-8"?>
<ds:datastoreItem xmlns:ds="http://schemas.openxmlformats.org/officeDocument/2006/customXml" ds:itemID="{584ACC00-86A2-418E-9499-51B0F0A23E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8</Pages>
  <Words>669</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Kilian Community College</Company>
  <LinksUpToDate>false</LinksUpToDate>
  <CharactersWithSpaces>4475</CharactersWithSpaces>
  <SharedDoc>false</SharedDoc>
  <HLinks>
    <vt:vector size="6" baseType="variant">
      <vt:variant>
        <vt:i4>3539066</vt:i4>
      </vt:variant>
      <vt:variant>
        <vt:i4>0</vt:i4>
      </vt:variant>
      <vt:variant>
        <vt:i4>0</vt:i4>
      </vt:variant>
      <vt:variant>
        <vt:i4>5</vt:i4>
      </vt:variant>
      <vt:variant>
        <vt:lpwstr>http://www.sdasfaa.org/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pklinkhammer</dc:creator>
  <cp:keywords/>
  <dc:description/>
  <cp:lastModifiedBy>Chapman, Sydney</cp:lastModifiedBy>
  <cp:revision>6</cp:revision>
  <cp:lastPrinted>2024-04-15T15:13:00Z</cp:lastPrinted>
  <dcterms:created xsi:type="dcterms:W3CDTF">2026-07-30T20:24:00Z</dcterms:created>
  <dcterms:modified xsi:type="dcterms:W3CDTF">2026-08-17T14:07:00Z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0x01010094983E21537DC143970DAEC2EDA96042</vt:lpwstr>
  </property>
  <property fmtid="{D5CDD505-2E9C-101B-9397-08002B2CF9AE}" pid="3" name="GrammarlyDocumentId">
    <vt:lpwstr>ea597406-c151-4b47-be32-4c39b9b0662f</vt:lpwstr>
  </property>
</Properties>
</file>